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C04DC" w14:textId="2761DFD1" w:rsidR="009C2066" w:rsidRDefault="001C0C1E" w:rsidP="00266795">
      <w:pPr>
        <w:spacing w:line="360" w:lineRule="auto"/>
        <w:rPr>
          <w:rFonts w:ascii="Times New Roman" w:hAnsi="Times New Roman" w:cs="Times New Roman"/>
          <w:sz w:val="24"/>
          <w:szCs w:val="24"/>
        </w:rPr>
      </w:pPr>
      <w:r>
        <w:rPr>
          <w:rFonts w:ascii="Times New Roman" w:hAnsi="Times New Roman" w:cs="Times New Roman"/>
          <w:sz w:val="24"/>
          <w:szCs w:val="24"/>
        </w:rPr>
        <w:t>2025-</w:t>
      </w:r>
      <w:r w:rsidR="004C3A11">
        <w:rPr>
          <w:rFonts w:ascii="Times New Roman" w:hAnsi="Times New Roman" w:cs="Times New Roman"/>
          <w:sz w:val="24"/>
          <w:szCs w:val="24"/>
        </w:rPr>
        <w:t>10-08</w:t>
      </w:r>
    </w:p>
    <w:p w14:paraId="34E2E349" w14:textId="77777777" w:rsidR="00020129" w:rsidRPr="00755C59" w:rsidRDefault="00020129" w:rsidP="00266795">
      <w:pPr>
        <w:spacing w:line="360" w:lineRule="auto"/>
        <w:rPr>
          <w:rFonts w:ascii="Times New Roman" w:hAnsi="Times New Roman" w:cs="Times New Roman"/>
          <w:sz w:val="24"/>
          <w:szCs w:val="24"/>
        </w:rPr>
      </w:pPr>
    </w:p>
    <w:p w14:paraId="2ED61979" w14:textId="42A46571" w:rsidR="008C7FFA" w:rsidRPr="007B79B8" w:rsidRDefault="008C7FFA" w:rsidP="00266795">
      <w:pPr>
        <w:spacing w:line="360" w:lineRule="auto"/>
        <w:jc w:val="center"/>
        <w:rPr>
          <w:rFonts w:ascii="Times New Roman" w:hAnsi="Times New Roman" w:cs="Times New Roman"/>
          <w:b/>
          <w:bCs/>
          <w:sz w:val="36"/>
          <w:szCs w:val="36"/>
          <w:lang w:eastAsia="sv-SE"/>
        </w:rPr>
      </w:pPr>
      <w:r w:rsidRPr="007B79B8">
        <w:rPr>
          <w:rFonts w:ascii="Times New Roman" w:hAnsi="Times New Roman" w:cs="Times New Roman"/>
          <w:b/>
          <w:bCs/>
          <w:sz w:val="36"/>
          <w:szCs w:val="36"/>
        </w:rPr>
        <w:t xml:space="preserve">Some </w:t>
      </w:r>
      <w:bookmarkStart w:id="0" w:name="_Hlk205227514"/>
      <w:r w:rsidR="000950F6" w:rsidRPr="007B79B8">
        <w:rPr>
          <w:rFonts w:ascii="Times New Roman" w:hAnsi="Times New Roman" w:cs="Times New Roman"/>
          <w:b/>
          <w:bCs/>
          <w:sz w:val="36"/>
          <w:szCs w:val="36"/>
        </w:rPr>
        <w:t xml:space="preserve">highlights from the </w:t>
      </w:r>
      <w:r w:rsidRPr="007B79B8">
        <w:rPr>
          <w:rFonts w:ascii="Times New Roman" w:hAnsi="Times New Roman" w:cs="Times New Roman"/>
          <w:b/>
          <w:bCs/>
          <w:sz w:val="36"/>
          <w:szCs w:val="36"/>
          <w:lang w:eastAsia="sv-SE"/>
        </w:rPr>
        <w:t>Baltic Earth Working Group on Philosophical</w:t>
      </w:r>
      <w:bookmarkEnd w:id="0"/>
      <w:r w:rsidR="004E24D1" w:rsidRPr="007B79B8">
        <w:rPr>
          <w:rFonts w:ascii="Times New Roman" w:hAnsi="Times New Roman" w:cs="Times New Roman"/>
          <w:b/>
          <w:bCs/>
          <w:sz w:val="36"/>
          <w:szCs w:val="36"/>
          <w:lang w:eastAsia="sv-SE"/>
        </w:rPr>
        <w:t xml:space="preserve"> for the 2023-2025 period</w:t>
      </w:r>
      <w:r w:rsidRPr="007B79B8">
        <w:rPr>
          <w:rFonts w:ascii="Times New Roman" w:hAnsi="Times New Roman" w:cs="Times New Roman"/>
          <w:b/>
          <w:bCs/>
          <w:sz w:val="36"/>
          <w:szCs w:val="36"/>
          <w:lang w:eastAsia="sv-SE"/>
        </w:rPr>
        <w:t>.</w:t>
      </w:r>
    </w:p>
    <w:p w14:paraId="6F2C5C4A" w14:textId="77777777" w:rsidR="004E24D1" w:rsidRPr="007B79B8" w:rsidRDefault="004E24D1" w:rsidP="00266795">
      <w:pPr>
        <w:spacing w:line="360" w:lineRule="auto"/>
        <w:jc w:val="center"/>
        <w:rPr>
          <w:rFonts w:ascii="Times New Roman" w:hAnsi="Times New Roman" w:cs="Times New Roman"/>
          <w:sz w:val="36"/>
          <w:szCs w:val="36"/>
          <w:lang w:eastAsia="sv-SE"/>
        </w:rPr>
      </w:pPr>
    </w:p>
    <w:p w14:paraId="3DA0905B" w14:textId="37D4862E" w:rsidR="008C7FFA" w:rsidRDefault="008C7FFA" w:rsidP="00266795">
      <w:pPr>
        <w:spacing w:line="360" w:lineRule="auto"/>
        <w:jc w:val="center"/>
        <w:rPr>
          <w:rFonts w:ascii="Times New Roman" w:hAnsi="Times New Roman" w:cs="Times New Roman"/>
          <w:sz w:val="24"/>
          <w:szCs w:val="24"/>
          <w:lang w:eastAsia="sv-SE"/>
        </w:rPr>
      </w:pPr>
      <w:proofErr w:type="gramStart"/>
      <w:r w:rsidRPr="008C7FFA">
        <w:rPr>
          <w:rFonts w:ascii="Times New Roman" w:hAnsi="Times New Roman" w:cs="Times New Roman"/>
          <w:sz w:val="24"/>
          <w:szCs w:val="24"/>
          <w:lang w:eastAsia="sv-SE"/>
        </w:rPr>
        <w:t>By</w:t>
      </w:r>
      <w:proofErr w:type="gramEnd"/>
      <w:r w:rsidRPr="008C7FFA">
        <w:rPr>
          <w:rFonts w:ascii="Times New Roman" w:hAnsi="Times New Roman" w:cs="Times New Roman"/>
          <w:sz w:val="24"/>
          <w:szCs w:val="24"/>
          <w:lang w:eastAsia="sv-SE"/>
        </w:rPr>
        <w:t xml:space="preserve"> </w:t>
      </w:r>
    </w:p>
    <w:p w14:paraId="305D1E62" w14:textId="77777777" w:rsidR="004E24D1" w:rsidRPr="008C7FFA" w:rsidRDefault="004E24D1" w:rsidP="00266795">
      <w:pPr>
        <w:spacing w:line="360" w:lineRule="auto"/>
        <w:jc w:val="center"/>
        <w:rPr>
          <w:rFonts w:ascii="Times New Roman" w:hAnsi="Times New Roman" w:cs="Times New Roman"/>
          <w:sz w:val="24"/>
          <w:szCs w:val="24"/>
          <w:lang w:eastAsia="sv-SE"/>
        </w:rPr>
      </w:pPr>
    </w:p>
    <w:p w14:paraId="36D1E6A7" w14:textId="44383912" w:rsidR="008C7FFA" w:rsidRPr="008C7FFA" w:rsidRDefault="008C7FFA" w:rsidP="00266795">
      <w:pPr>
        <w:spacing w:line="360" w:lineRule="auto"/>
        <w:jc w:val="center"/>
        <w:rPr>
          <w:rFonts w:ascii="Times New Roman" w:hAnsi="Times New Roman" w:cs="Times New Roman"/>
          <w:sz w:val="24"/>
          <w:szCs w:val="24"/>
          <w:lang w:eastAsia="sv-SE"/>
        </w:rPr>
      </w:pPr>
      <w:r>
        <w:rPr>
          <w:rFonts w:ascii="Times New Roman" w:hAnsi="Times New Roman" w:cs="Times New Roman"/>
          <w:sz w:val="24"/>
          <w:szCs w:val="24"/>
          <w:lang w:eastAsia="sv-SE"/>
        </w:rPr>
        <w:t>Anders Omstedt and</w:t>
      </w:r>
      <w:r w:rsidR="007426AF">
        <w:rPr>
          <w:rFonts w:ascii="Times New Roman" w:hAnsi="Times New Roman" w:cs="Times New Roman"/>
          <w:sz w:val="24"/>
          <w:szCs w:val="24"/>
          <w:lang w:eastAsia="sv-SE"/>
        </w:rPr>
        <w:t xml:space="preserve"> </w:t>
      </w:r>
      <w:r>
        <w:rPr>
          <w:rFonts w:ascii="Times New Roman" w:hAnsi="Times New Roman" w:cs="Times New Roman"/>
          <w:sz w:val="24"/>
          <w:szCs w:val="24"/>
          <w:lang w:eastAsia="sv-SE"/>
        </w:rPr>
        <w:t>members</w:t>
      </w:r>
      <w:r w:rsidR="007426AF">
        <w:rPr>
          <w:rFonts w:ascii="Times New Roman" w:hAnsi="Times New Roman" w:cs="Times New Roman"/>
          <w:sz w:val="24"/>
          <w:szCs w:val="24"/>
          <w:lang w:eastAsia="sv-SE"/>
        </w:rPr>
        <w:t xml:space="preserve"> of the Working Group</w:t>
      </w:r>
    </w:p>
    <w:p w14:paraId="4163764E" w14:textId="77777777" w:rsidR="008C7FFA" w:rsidRDefault="008C7FFA" w:rsidP="00266795">
      <w:pPr>
        <w:spacing w:line="360" w:lineRule="auto"/>
        <w:rPr>
          <w:rFonts w:ascii="Times New Roman" w:hAnsi="Times New Roman" w:cs="Times New Roman"/>
          <w:sz w:val="24"/>
          <w:szCs w:val="24"/>
        </w:rPr>
      </w:pPr>
    </w:p>
    <w:p w14:paraId="66508A26" w14:textId="77777777" w:rsidR="008C7FFA" w:rsidRDefault="008C7FFA" w:rsidP="00266795">
      <w:pPr>
        <w:spacing w:line="360" w:lineRule="auto"/>
        <w:rPr>
          <w:rFonts w:ascii="Times New Roman" w:hAnsi="Times New Roman" w:cs="Times New Roman"/>
          <w:sz w:val="24"/>
          <w:szCs w:val="24"/>
        </w:rPr>
      </w:pPr>
    </w:p>
    <w:p w14:paraId="736B9B8F" w14:textId="67816D62" w:rsidR="008C7FFA" w:rsidRDefault="008C7FFA" w:rsidP="00266795">
      <w:pPr>
        <w:pStyle w:val="Liststycke"/>
        <w:numPr>
          <w:ilvl w:val="0"/>
          <w:numId w:val="24"/>
        </w:numPr>
        <w:spacing w:line="360" w:lineRule="auto"/>
        <w:rPr>
          <w:rFonts w:ascii="Times New Roman" w:hAnsi="Times New Roman" w:cs="Times New Roman"/>
          <w:sz w:val="24"/>
          <w:szCs w:val="24"/>
        </w:rPr>
      </w:pPr>
      <w:r>
        <w:rPr>
          <w:rFonts w:ascii="Times New Roman" w:hAnsi="Times New Roman" w:cs="Times New Roman"/>
          <w:sz w:val="24"/>
          <w:szCs w:val="24"/>
        </w:rPr>
        <w:t>Introduction</w:t>
      </w:r>
    </w:p>
    <w:p w14:paraId="023F0FBC" w14:textId="78D0E68A" w:rsidR="004E24D1" w:rsidRDefault="007426AF" w:rsidP="00266795">
      <w:pPr>
        <w:spacing w:line="360" w:lineRule="auto"/>
        <w:rPr>
          <w:rFonts w:ascii="Times New Roman" w:hAnsi="Times New Roman" w:cs="Times New Roman"/>
          <w:sz w:val="24"/>
          <w:szCs w:val="24"/>
          <w:lang w:eastAsia="sv-SE"/>
        </w:rPr>
      </w:pPr>
      <w:r>
        <w:rPr>
          <w:rFonts w:ascii="Times New Roman" w:hAnsi="Times New Roman" w:cs="Times New Roman"/>
          <w:sz w:val="24"/>
          <w:szCs w:val="24"/>
        </w:rPr>
        <w:t>Between 2023 and 2025, a two-year program, the Baltic Earth Working Group on Philosophical Views of Baltic Earth and Science, collaborated to highlight some philosophical aspects of</w:t>
      </w:r>
      <w:r w:rsidR="004E24D1">
        <w:rPr>
          <w:rFonts w:ascii="Times New Roman" w:hAnsi="Times New Roman" w:cs="Times New Roman"/>
          <w:sz w:val="24"/>
          <w:szCs w:val="24"/>
          <w:lang w:eastAsia="sv-SE"/>
        </w:rPr>
        <w:t xml:space="preserve"> Baltic Earth research. In this report, we summarize the main outcome of the working group. </w:t>
      </w:r>
      <w:r w:rsidR="00E36EDE">
        <w:rPr>
          <w:rFonts w:ascii="Times New Roman" w:hAnsi="Times New Roman" w:cs="Times New Roman"/>
          <w:sz w:val="24"/>
          <w:szCs w:val="24"/>
          <w:lang w:eastAsia="sv-SE"/>
        </w:rPr>
        <w:t xml:space="preserve">The work </w:t>
      </w:r>
      <w:r>
        <w:rPr>
          <w:rFonts w:ascii="Times New Roman" w:hAnsi="Times New Roman" w:cs="Times New Roman"/>
          <w:sz w:val="24"/>
          <w:szCs w:val="24"/>
          <w:lang w:eastAsia="sv-SE"/>
        </w:rPr>
        <w:t>began with a planning meeting in early</w:t>
      </w:r>
      <w:r w:rsidR="00E36EDE">
        <w:rPr>
          <w:rFonts w:ascii="Times New Roman" w:hAnsi="Times New Roman" w:cs="Times New Roman"/>
          <w:sz w:val="24"/>
          <w:szCs w:val="24"/>
          <w:lang w:eastAsia="sv-SE"/>
        </w:rPr>
        <w:t xml:space="preserve"> 2023 and </w:t>
      </w:r>
      <w:r w:rsidR="00E84DF0">
        <w:rPr>
          <w:rFonts w:ascii="Times New Roman" w:hAnsi="Times New Roman" w:cs="Times New Roman"/>
          <w:sz w:val="24"/>
          <w:szCs w:val="24"/>
          <w:lang w:eastAsia="sv-SE"/>
        </w:rPr>
        <w:t>was expected to last two years</w:t>
      </w:r>
      <w:r w:rsidR="00E36EDE">
        <w:rPr>
          <w:rFonts w:ascii="Times New Roman" w:hAnsi="Times New Roman" w:cs="Times New Roman"/>
          <w:sz w:val="24"/>
          <w:szCs w:val="24"/>
          <w:lang w:eastAsia="sv-SE"/>
        </w:rPr>
        <w:t xml:space="preserve">. </w:t>
      </w:r>
      <w:r w:rsidR="004E24D1">
        <w:rPr>
          <w:rFonts w:ascii="Times New Roman" w:hAnsi="Times New Roman" w:cs="Times New Roman"/>
          <w:sz w:val="24"/>
          <w:szCs w:val="24"/>
          <w:lang w:eastAsia="sv-SE"/>
        </w:rPr>
        <w:t xml:space="preserve">In Appendix A, the main activity is listed in the form of articles and support. The program outline is given on the Baltic Earth home page under working groups: </w:t>
      </w:r>
      <w:hyperlink r:id="rId7" w:history="1">
        <w:r w:rsidR="00AC2AA9" w:rsidRPr="000242F4">
          <w:rPr>
            <w:rStyle w:val="Hyperlnk"/>
            <w:rFonts w:ascii="Times New Roman" w:hAnsi="Times New Roman" w:cs="Times New Roman"/>
            <w:sz w:val="24"/>
            <w:szCs w:val="24"/>
            <w:lang w:eastAsia="sv-SE"/>
          </w:rPr>
          <w:t>https://baltic.earth/working_groups/philosophy</w:t>
        </w:r>
      </w:hyperlink>
    </w:p>
    <w:p w14:paraId="13351F70" w14:textId="77777777" w:rsidR="00AC2AA9" w:rsidRDefault="00AC2AA9" w:rsidP="00266795">
      <w:pPr>
        <w:spacing w:line="360" w:lineRule="auto"/>
        <w:rPr>
          <w:rFonts w:ascii="Times New Roman" w:hAnsi="Times New Roman" w:cs="Times New Roman"/>
          <w:sz w:val="24"/>
          <w:szCs w:val="24"/>
          <w:lang w:eastAsia="sv-SE"/>
        </w:rPr>
      </w:pPr>
    </w:p>
    <w:p w14:paraId="17B75946" w14:textId="77777777" w:rsidR="007B79B8" w:rsidRDefault="007B79B8" w:rsidP="00266795">
      <w:pPr>
        <w:spacing w:line="360" w:lineRule="auto"/>
        <w:rPr>
          <w:rFonts w:ascii="Times New Roman" w:hAnsi="Times New Roman" w:cs="Times New Roman"/>
          <w:sz w:val="24"/>
          <w:szCs w:val="24"/>
          <w:lang w:eastAsia="sv-SE"/>
        </w:rPr>
      </w:pPr>
    </w:p>
    <w:p w14:paraId="3ABF8A80" w14:textId="1D19CCB1" w:rsidR="00E36EDE" w:rsidRDefault="00E36EDE" w:rsidP="00266795">
      <w:pPr>
        <w:pStyle w:val="Liststycke"/>
        <w:numPr>
          <w:ilvl w:val="0"/>
          <w:numId w:val="24"/>
        </w:numPr>
        <w:spacing w:line="360" w:lineRule="auto"/>
        <w:rPr>
          <w:rFonts w:ascii="Times New Roman" w:hAnsi="Times New Roman" w:cs="Times New Roman"/>
          <w:sz w:val="24"/>
          <w:szCs w:val="24"/>
          <w:lang w:eastAsia="sv-SE"/>
        </w:rPr>
      </w:pPr>
      <w:r>
        <w:rPr>
          <w:rFonts w:ascii="Times New Roman" w:hAnsi="Times New Roman" w:cs="Times New Roman"/>
          <w:sz w:val="24"/>
          <w:szCs w:val="24"/>
          <w:lang w:eastAsia="sv-SE"/>
        </w:rPr>
        <w:t>Members</w:t>
      </w:r>
    </w:p>
    <w:p w14:paraId="2C6DAD1B" w14:textId="07829CE5" w:rsidR="00E84DF0" w:rsidRDefault="00E84DF0" w:rsidP="00266795">
      <w:pPr>
        <w:spacing w:line="360" w:lineRule="auto"/>
        <w:rPr>
          <w:rFonts w:ascii="Times New Roman" w:hAnsi="Times New Roman" w:cs="Times New Roman"/>
          <w:sz w:val="24"/>
          <w:szCs w:val="24"/>
          <w:lang w:eastAsia="sv-SE"/>
        </w:rPr>
      </w:pPr>
      <w:r>
        <w:rPr>
          <w:rFonts w:ascii="Times New Roman" w:hAnsi="Times New Roman" w:cs="Times New Roman"/>
          <w:sz w:val="24"/>
          <w:szCs w:val="24"/>
          <w:lang w:eastAsia="sv-SE"/>
        </w:rPr>
        <w:t>The working group members are listed below:</w:t>
      </w:r>
    </w:p>
    <w:p w14:paraId="4300F809" w14:textId="22A198BF" w:rsidR="00E36EDE" w:rsidRPr="00E36EDE" w:rsidRDefault="00E36EDE" w:rsidP="00266795">
      <w:pPr>
        <w:spacing w:line="360" w:lineRule="auto"/>
        <w:rPr>
          <w:rFonts w:ascii="Times New Roman" w:hAnsi="Times New Roman" w:cs="Times New Roman"/>
          <w:sz w:val="24"/>
          <w:szCs w:val="24"/>
        </w:rPr>
      </w:pPr>
      <w:r w:rsidRPr="00E36EDE">
        <w:rPr>
          <w:rFonts w:ascii="Times New Roman" w:hAnsi="Times New Roman" w:cs="Times New Roman"/>
          <w:sz w:val="24"/>
          <w:szCs w:val="24"/>
          <w:lang w:eastAsia="sv-SE"/>
        </w:rPr>
        <w:t>Prof. Emeritus Anders Omstedt (chair), Gothenburg University, Sweden</w:t>
      </w:r>
      <w:r w:rsidRPr="00E36EDE">
        <w:rPr>
          <w:rFonts w:ascii="Times New Roman" w:hAnsi="Times New Roman" w:cs="Times New Roman"/>
          <w:sz w:val="24"/>
          <w:szCs w:val="24"/>
          <w:lang w:eastAsia="sv-SE"/>
        </w:rPr>
        <w:br/>
        <w:t xml:space="preserve">Prof. Emeritus Hans von Storch (co-chair), Helmholtz-Zentrum Hereon </w:t>
      </w:r>
      <w:proofErr w:type="spellStart"/>
      <w:r w:rsidRPr="00E36EDE">
        <w:rPr>
          <w:rFonts w:ascii="Times New Roman" w:hAnsi="Times New Roman" w:cs="Times New Roman"/>
          <w:sz w:val="24"/>
          <w:szCs w:val="24"/>
          <w:lang w:eastAsia="sv-SE"/>
        </w:rPr>
        <w:t>Geesthacht</w:t>
      </w:r>
      <w:proofErr w:type="spellEnd"/>
      <w:r w:rsidRPr="00E36EDE">
        <w:rPr>
          <w:rFonts w:ascii="Times New Roman" w:hAnsi="Times New Roman" w:cs="Times New Roman"/>
          <w:sz w:val="24"/>
          <w:szCs w:val="24"/>
          <w:lang w:eastAsia="sv-SE"/>
        </w:rPr>
        <w:t>, Germany (active up to 2025)</w:t>
      </w:r>
      <w:r w:rsidRPr="00E36EDE">
        <w:rPr>
          <w:rFonts w:ascii="Times New Roman" w:hAnsi="Times New Roman" w:cs="Times New Roman"/>
          <w:sz w:val="24"/>
          <w:szCs w:val="24"/>
          <w:lang w:eastAsia="sv-SE"/>
        </w:rPr>
        <w:br/>
      </w:r>
      <w:r w:rsidRPr="00E36EDE">
        <w:rPr>
          <w:rFonts w:ascii="Times New Roman" w:hAnsi="Times New Roman" w:cs="Times New Roman"/>
          <w:sz w:val="24"/>
          <w:szCs w:val="24"/>
        </w:rPr>
        <w:t xml:space="preserve">Adjunct Prof. Lars Arneborg, SMHI, </w:t>
      </w:r>
      <w:proofErr w:type="gramStart"/>
      <w:r w:rsidRPr="00E36EDE">
        <w:rPr>
          <w:rFonts w:ascii="Times New Roman" w:hAnsi="Times New Roman" w:cs="Times New Roman"/>
          <w:sz w:val="24"/>
          <w:szCs w:val="24"/>
        </w:rPr>
        <w:t>Sweden( active</w:t>
      </w:r>
      <w:proofErr w:type="gramEnd"/>
      <w:r w:rsidRPr="00E36EDE">
        <w:rPr>
          <w:rFonts w:ascii="Times New Roman" w:hAnsi="Times New Roman" w:cs="Times New Roman"/>
          <w:sz w:val="24"/>
          <w:szCs w:val="24"/>
        </w:rPr>
        <w:t xml:space="preserve"> to 2024 but still involved in mechanical energy discussions)</w:t>
      </w:r>
    </w:p>
    <w:p w14:paraId="17383814" w14:textId="1F42F346" w:rsidR="00E36EDE" w:rsidRPr="00E36EDE" w:rsidRDefault="00E36EDE" w:rsidP="00266795">
      <w:pPr>
        <w:spacing w:line="360" w:lineRule="auto"/>
        <w:rPr>
          <w:rFonts w:ascii="Times New Roman" w:hAnsi="Times New Roman" w:cs="Times New Roman"/>
          <w:sz w:val="24"/>
          <w:szCs w:val="24"/>
        </w:rPr>
      </w:pPr>
      <w:r w:rsidRPr="00E36EDE">
        <w:rPr>
          <w:rFonts w:ascii="Times New Roman" w:hAnsi="Times New Roman" w:cs="Times New Roman"/>
          <w:sz w:val="24"/>
          <w:szCs w:val="24"/>
        </w:rPr>
        <w:t>Ass. Prof. Beata Szymczycha, Institute of Oceanology</w:t>
      </w:r>
      <w:r w:rsidR="00E84DF0">
        <w:rPr>
          <w:rFonts w:ascii="Times New Roman" w:hAnsi="Times New Roman" w:cs="Times New Roman"/>
          <w:sz w:val="24"/>
          <w:szCs w:val="24"/>
        </w:rPr>
        <w:t>,</w:t>
      </w:r>
      <w:r w:rsidRPr="00E36EDE">
        <w:rPr>
          <w:rFonts w:ascii="Times New Roman" w:hAnsi="Times New Roman" w:cs="Times New Roman"/>
          <w:sz w:val="24"/>
          <w:szCs w:val="24"/>
        </w:rPr>
        <w:t xml:space="preserve"> Polish Academy of Sciences, Poland (active to </w:t>
      </w:r>
      <w:r w:rsidR="00FC3EF0">
        <w:rPr>
          <w:rFonts w:ascii="Times New Roman" w:hAnsi="Times New Roman" w:cs="Times New Roman"/>
          <w:sz w:val="24"/>
          <w:szCs w:val="24"/>
        </w:rPr>
        <w:t xml:space="preserve">autumn </w:t>
      </w:r>
      <w:r w:rsidRPr="00E36EDE">
        <w:rPr>
          <w:rFonts w:ascii="Times New Roman" w:hAnsi="Times New Roman" w:cs="Times New Roman"/>
          <w:sz w:val="24"/>
          <w:szCs w:val="24"/>
        </w:rPr>
        <w:t>202</w:t>
      </w:r>
      <w:r w:rsidR="00FC3EF0">
        <w:rPr>
          <w:rFonts w:ascii="Times New Roman" w:hAnsi="Times New Roman" w:cs="Times New Roman"/>
          <w:sz w:val="24"/>
          <w:szCs w:val="24"/>
        </w:rPr>
        <w:t>3</w:t>
      </w:r>
      <w:r w:rsidRPr="00E36EDE">
        <w:rPr>
          <w:rFonts w:ascii="Times New Roman" w:hAnsi="Times New Roman" w:cs="Times New Roman"/>
          <w:sz w:val="24"/>
          <w:szCs w:val="24"/>
        </w:rPr>
        <w:t>)</w:t>
      </w:r>
    </w:p>
    <w:p w14:paraId="4C8221A1" w14:textId="24789171" w:rsidR="00E36EDE" w:rsidRDefault="00E36EDE" w:rsidP="00266795">
      <w:pPr>
        <w:spacing w:line="360" w:lineRule="auto"/>
        <w:rPr>
          <w:rFonts w:ascii="Times New Roman" w:hAnsi="Times New Roman" w:cs="Times New Roman"/>
          <w:sz w:val="24"/>
          <w:szCs w:val="24"/>
          <w:lang w:eastAsia="sv-SE"/>
        </w:rPr>
      </w:pPr>
      <w:r w:rsidRPr="00E36EDE">
        <w:rPr>
          <w:rFonts w:ascii="Times New Roman" w:hAnsi="Times New Roman" w:cs="Times New Roman"/>
          <w:sz w:val="24"/>
          <w:szCs w:val="24"/>
          <w:lang w:eastAsia="sv-SE"/>
        </w:rPr>
        <w:t xml:space="preserve">Prof. Inga </w:t>
      </w:r>
      <w:proofErr w:type="spellStart"/>
      <w:r w:rsidRPr="00E36EDE">
        <w:rPr>
          <w:rFonts w:ascii="Times New Roman" w:hAnsi="Times New Roman" w:cs="Times New Roman"/>
          <w:sz w:val="24"/>
          <w:szCs w:val="24"/>
          <w:lang w:eastAsia="sv-SE"/>
        </w:rPr>
        <w:t>Dailidiene</w:t>
      </w:r>
      <w:proofErr w:type="spellEnd"/>
      <w:r w:rsidRPr="00E36EDE">
        <w:rPr>
          <w:rFonts w:ascii="Times New Roman" w:hAnsi="Times New Roman" w:cs="Times New Roman"/>
          <w:sz w:val="24"/>
          <w:szCs w:val="24"/>
          <w:lang w:eastAsia="sv-SE"/>
        </w:rPr>
        <w:t>, Klaipeda University, Lithu</w:t>
      </w:r>
      <w:r w:rsidR="00E84DF0">
        <w:rPr>
          <w:rFonts w:ascii="Times New Roman" w:hAnsi="Times New Roman" w:cs="Times New Roman"/>
          <w:sz w:val="24"/>
          <w:szCs w:val="24"/>
          <w:lang w:eastAsia="sv-SE"/>
        </w:rPr>
        <w:t>a</w:t>
      </w:r>
      <w:r w:rsidRPr="00E36EDE">
        <w:rPr>
          <w:rFonts w:ascii="Times New Roman" w:hAnsi="Times New Roman" w:cs="Times New Roman"/>
          <w:sz w:val="24"/>
          <w:szCs w:val="24"/>
          <w:lang w:eastAsia="sv-SE"/>
        </w:rPr>
        <w:t>nia</w:t>
      </w:r>
      <w:r w:rsidRPr="00E36EDE">
        <w:rPr>
          <w:rFonts w:ascii="Times New Roman" w:hAnsi="Times New Roman" w:cs="Times New Roman"/>
          <w:sz w:val="24"/>
          <w:szCs w:val="24"/>
          <w:lang w:eastAsia="sv-SE"/>
        </w:rPr>
        <w:br/>
        <w:t>Ass. Prof. Irina Danilovich, Minsk</w:t>
      </w:r>
      <w:r w:rsidR="00E84DF0">
        <w:rPr>
          <w:rFonts w:ascii="Times New Roman" w:hAnsi="Times New Roman" w:cs="Times New Roman"/>
          <w:sz w:val="24"/>
          <w:szCs w:val="24"/>
          <w:lang w:eastAsia="sv-SE"/>
        </w:rPr>
        <w:t xml:space="preserve">, Belarus </w:t>
      </w:r>
      <w:r w:rsidRPr="00E36EDE">
        <w:rPr>
          <w:rFonts w:ascii="Times New Roman" w:hAnsi="Times New Roman" w:cs="Times New Roman"/>
          <w:sz w:val="24"/>
          <w:szCs w:val="24"/>
          <w:lang w:eastAsia="sv-SE"/>
        </w:rPr>
        <w:t>(Membership temporarily suspended)</w:t>
      </w:r>
      <w:r w:rsidRPr="00E36EDE">
        <w:rPr>
          <w:rFonts w:ascii="Times New Roman" w:hAnsi="Times New Roman" w:cs="Times New Roman"/>
          <w:sz w:val="24"/>
          <w:szCs w:val="24"/>
          <w:lang w:eastAsia="sv-SE"/>
        </w:rPr>
        <w:br/>
        <w:t>Prof. Emeritus Jüri Elken, Tallinn University of Technology, Estonia</w:t>
      </w:r>
      <w:r w:rsidRPr="00E36EDE">
        <w:rPr>
          <w:rFonts w:ascii="Times New Roman" w:hAnsi="Times New Roman" w:cs="Times New Roman"/>
          <w:sz w:val="24"/>
          <w:szCs w:val="24"/>
          <w:lang w:eastAsia="sv-SE"/>
        </w:rPr>
        <w:br/>
      </w:r>
      <w:r w:rsidRPr="00E36EDE">
        <w:rPr>
          <w:rFonts w:ascii="Times New Roman" w:hAnsi="Times New Roman" w:cs="Times New Roman"/>
          <w:sz w:val="24"/>
          <w:szCs w:val="24"/>
          <w:lang w:eastAsia="sv-SE"/>
        </w:rPr>
        <w:lastRenderedPageBreak/>
        <w:t>Prof. Rasmus Grønfeldt Winther, University of California, Santa Cruz, USA, and University of Copenhagen, Denmark</w:t>
      </w:r>
      <w:r w:rsidRPr="00E36EDE">
        <w:rPr>
          <w:rFonts w:ascii="Times New Roman" w:hAnsi="Times New Roman" w:cs="Times New Roman"/>
          <w:sz w:val="24"/>
          <w:szCs w:val="24"/>
          <w:lang w:eastAsia="sv-SE"/>
        </w:rPr>
        <w:br/>
        <w:t xml:space="preserve">Prof. Emeritus Ilppo Vuorinen, University of Turku, Finland (active to </w:t>
      </w:r>
      <w:r w:rsidR="00C46C8C">
        <w:rPr>
          <w:rFonts w:ascii="Times New Roman" w:hAnsi="Times New Roman" w:cs="Times New Roman"/>
          <w:sz w:val="24"/>
          <w:szCs w:val="24"/>
          <w:lang w:eastAsia="sv-SE"/>
        </w:rPr>
        <w:t>S</w:t>
      </w:r>
      <w:r w:rsidRPr="00E36EDE">
        <w:rPr>
          <w:rFonts w:ascii="Times New Roman" w:hAnsi="Times New Roman" w:cs="Times New Roman"/>
          <w:sz w:val="24"/>
          <w:szCs w:val="24"/>
          <w:lang w:eastAsia="sv-SE"/>
        </w:rPr>
        <w:t>eptember 2024)</w:t>
      </w:r>
      <w:r w:rsidRPr="00E36EDE">
        <w:rPr>
          <w:rFonts w:ascii="Times New Roman" w:hAnsi="Times New Roman" w:cs="Times New Roman"/>
          <w:sz w:val="24"/>
          <w:szCs w:val="24"/>
          <w:lang w:eastAsia="sv-SE"/>
        </w:rPr>
        <w:br/>
        <w:t>Prof. Joanna Wibig, University of Lodz, Poland</w:t>
      </w:r>
      <w:r w:rsidRPr="00E36EDE">
        <w:rPr>
          <w:rFonts w:ascii="Times New Roman" w:hAnsi="Times New Roman" w:cs="Times New Roman"/>
          <w:sz w:val="24"/>
          <w:szCs w:val="24"/>
          <w:lang w:eastAsia="sv-SE"/>
        </w:rPr>
        <w:br/>
        <w:t xml:space="preserve">Dr. Eduardo Zorita, Helmholtz-Zentrum Hereon </w:t>
      </w:r>
      <w:proofErr w:type="spellStart"/>
      <w:r w:rsidRPr="00E36EDE">
        <w:rPr>
          <w:rFonts w:ascii="Times New Roman" w:hAnsi="Times New Roman" w:cs="Times New Roman"/>
          <w:sz w:val="24"/>
          <w:szCs w:val="24"/>
          <w:lang w:eastAsia="sv-SE"/>
        </w:rPr>
        <w:t>Geesthacht</w:t>
      </w:r>
      <w:proofErr w:type="spellEnd"/>
      <w:r w:rsidRPr="00E36EDE">
        <w:rPr>
          <w:rFonts w:ascii="Times New Roman" w:hAnsi="Times New Roman" w:cs="Times New Roman"/>
          <w:sz w:val="24"/>
          <w:szCs w:val="24"/>
          <w:lang w:eastAsia="sv-SE"/>
        </w:rPr>
        <w:t>, Germany</w:t>
      </w:r>
      <w:r w:rsidRPr="00E36EDE">
        <w:rPr>
          <w:rFonts w:ascii="Times New Roman" w:hAnsi="Times New Roman" w:cs="Times New Roman"/>
          <w:sz w:val="24"/>
          <w:szCs w:val="24"/>
          <w:lang w:eastAsia="sv-SE"/>
        </w:rPr>
        <w:br/>
      </w:r>
      <w:r w:rsidRPr="00821382">
        <w:rPr>
          <w:rFonts w:ascii="Times New Roman" w:hAnsi="Times New Roman" w:cs="Times New Roman"/>
          <w:sz w:val="24"/>
          <w:szCs w:val="24"/>
          <w:lang w:eastAsia="sv-SE"/>
        </w:rPr>
        <w:br/>
      </w:r>
      <w:r w:rsidRPr="00E84DF0">
        <w:rPr>
          <w:rFonts w:ascii="Times New Roman" w:hAnsi="Times New Roman" w:cs="Times New Roman"/>
          <w:sz w:val="24"/>
          <w:szCs w:val="24"/>
          <w:lang w:eastAsia="sv-SE"/>
        </w:rPr>
        <w:t>Declaration:</w:t>
      </w:r>
      <w:r w:rsidRPr="00821382">
        <w:rPr>
          <w:rFonts w:ascii="Times New Roman" w:hAnsi="Times New Roman" w:cs="Times New Roman"/>
          <w:sz w:val="24"/>
          <w:szCs w:val="24"/>
          <w:lang w:eastAsia="sv-SE"/>
        </w:rPr>
        <w:t xml:space="preserve"> All Working Group members act as independent scientists</w:t>
      </w:r>
      <w:r w:rsidR="00586067">
        <w:rPr>
          <w:rFonts w:ascii="Times New Roman" w:hAnsi="Times New Roman" w:cs="Times New Roman"/>
          <w:sz w:val="24"/>
          <w:szCs w:val="24"/>
          <w:lang w:eastAsia="sv-SE"/>
        </w:rPr>
        <w:t>, not as representatives of their institution</w:t>
      </w:r>
      <w:r w:rsidRPr="00821382">
        <w:rPr>
          <w:rFonts w:ascii="Times New Roman" w:hAnsi="Times New Roman" w:cs="Times New Roman"/>
          <w:sz w:val="24"/>
          <w:szCs w:val="24"/>
          <w:lang w:eastAsia="sv-SE"/>
        </w:rPr>
        <w:t>s.</w:t>
      </w:r>
    </w:p>
    <w:p w14:paraId="09067470" w14:textId="77777777" w:rsidR="00E36EDE" w:rsidRDefault="00E36EDE" w:rsidP="00266795">
      <w:pPr>
        <w:spacing w:line="360" w:lineRule="auto"/>
        <w:rPr>
          <w:rFonts w:ascii="Times New Roman" w:hAnsi="Times New Roman" w:cs="Times New Roman"/>
          <w:sz w:val="24"/>
          <w:szCs w:val="24"/>
          <w:lang w:eastAsia="sv-SE"/>
        </w:rPr>
      </w:pPr>
    </w:p>
    <w:p w14:paraId="3D6FDFB4" w14:textId="77777777" w:rsidR="00E36EDE" w:rsidRPr="00E36EDE" w:rsidRDefault="00E36EDE" w:rsidP="00266795">
      <w:pPr>
        <w:spacing w:line="360" w:lineRule="auto"/>
        <w:rPr>
          <w:rFonts w:ascii="Times New Roman" w:hAnsi="Times New Roman" w:cs="Times New Roman"/>
          <w:sz w:val="24"/>
          <w:szCs w:val="24"/>
          <w:lang w:eastAsia="sv-SE"/>
        </w:rPr>
      </w:pPr>
    </w:p>
    <w:p w14:paraId="0BF2B046" w14:textId="229602C3" w:rsidR="004E24D1" w:rsidRDefault="00AC2AA9" w:rsidP="00266795">
      <w:pPr>
        <w:pStyle w:val="Liststycke"/>
        <w:numPr>
          <w:ilvl w:val="0"/>
          <w:numId w:val="24"/>
        </w:numPr>
        <w:spacing w:line="360" w:lineRule="auto"/>
        <w:rPr>
          <w:rFonts w:ascii="Times New Roman" w:hAnsi="Times New Roman" w:cs="Times New Roman"/>
          <w:sz w:val="24"/>
          <w:szCs w:val="24"/>
          <w:lang w:eastAsia="sv-SE"/>
        </w:rPr>
      </w:pPr>
      <w:r>
        <w:rPr>
          <w:rFonts w:ascii="Times New Roman" w:hAnsi="Times New Roman" w:cs="Times New Roman"/>
          <w:sz w:val="24"/>
          <w:szCs w:val="24"/>
          <w:lang w:eastAsia="sv-SE"/>
        </w:rPr>
        <w:t>Some highlights</w:t>
      </w:r>
    </w:p>
    <w:p w14:paraId="2D2C646E" w14:textId="074C37DC" w:rsidR="008D5D33" w:rsidRDefault="00AC2AA9" w:rsidP="00266795">
      <w:pPr>
        <w:spacing w:line="360" w:lineRule="auto"/>
        <w:rPr>
          <w:rFonts w:ascii="Times New Roman" w:hAnsi="Times New Roman" w:cs="Times New Roman"/>
          <w:sz w:val="24"/>
          <w:szCs w:val="24"/>
        </w:rPr>
      </w:pPr>
      <w:r>
        <w:rPr>
          <w:rFonts w:ascii="Times New Roman" w:hAnsi="Times New Roman" w:cs="Times New Roman"/>
          <w:sz w:val="24"/>
          <w:szCs w:val="24"/>
          <w:lang w:eastAsia="sv-SE"/>
        </w:rPr>
        <w:t>During th</w:t>
      </w:r>
      <w:r w:rsidR="00640AE8">
        <w:rPr>
          <w:rFonts w:ascii="Times New Roman" w:hAnsi="Times New Roman" w:cs="Times New Roman"/>
          <w:sz w:val="24"/>
          <w:szCs w:val="24"/>
          <w:lang w:eastAsia="sv-SE"/>
        </w:rPr>
        <w:t xml:space="preserve">is period, a new research plan for the Baltic-Earth program was discussed and </w:t>
      </w:r>
      <w:proofErr w:type="gramStart"/>
      <w:r w:rsidR="00640AE8">
        <w:rPr>
          <w:rFonts w:ascii="Times New Roman" w:hAnsi="Times New Roman" w:cs="Times New Roman"/>
          <w:sz w:val="24"/>
          <w:szCs w:val="24"/>
          <w:lang w:eastAsia="sv-SE"/>
        </w:rPr>
        <w:t>developed, and</w:t>
      </w:r>
      <w:proofErr w:type="gramEnd"/>
      <w:r w:rsidR="00640AE8">
        <w:rPr>
          <w:rFonts w:ascii="Times New Roman" w:hAnsi="Times New Roman" w:cs="Times New Roman"/>
          <w:sz w:val="24"/>
          <w:szCs w:val="24"/>
          <w:lang w:eastAsia="sv-SE"/>
        </w:rPr>
        <w:t xml:space="preserve"> is now known as</w:t>
      </w:r>
      <w:r>
        <w:rPr>
          <w:rFonts w:ascii="Times New Roman" w:hAnsi="Times New Roman" w:cs="Times New Roman"/>
          <w:sz w:val="24"/>
          <w:szCs w:val="24"/>
          <w:lang w:eastAsia="sv-SE"/>
        </w:rPr>
        <w:t xml:space="preserve"> </w:t>
      </w:r>
      <w:r w:rsidR="00E36EDE">
        <w:rPr>
          <w:rFonts w:ascii="Times New Roman" w:hAnsi="Times New Roman" w:cs="Times New Roman"/>
          <w:sz w:val="24"/>
          <w:szCs w:val="24"/>
          <w:lang w:eastAsia="sv-SE"/>
        </w:rPr>
        <w:t xml:space="preserve">the </w:t>
      </w:r>
      <w:r>
        <w:rPr>
          <w:rFonts w:ascii="Times New Roman" w:hAnsi="Times New Roman" w:cs="Times New Roman"/>
          <w:sz w:val="24"/>
          <w:szCs w:val="24"/>
          <w:lang w:eastAsia="sv-SE"/>
        </w:rPr>
        <w:t>Baltic Earth 2.0</w:t>
      </w:r>
      <w:r w:rsidR="00E36EDE">
        <w:rPr>
          <w:rFonts w:ascii="Times New Roman" w:hAnsi="Times New Roman" w:cs="Times New Roman"/>
          <w:sz w:val="24"/>
          <w:szCs w:val="24"/>
          <w:lang w:eastAsia="sv-SE"/>
        </w:rPr>
        <w:t xml:space="preserve"> program</w:t>
      </w:r>
      <w:r>
        <w:rPr>
          <w:rFonts w:ascii="Times New Roman" w:hAnsi="Times New Roman" w:cs="Times New Roman"/>
          <w:sz w:val="24"/>
          <w:szCs w:val="24"/>
          <w:lang w:eastAsia="sv-SE"/>
        </w:rPr>
        <w:t xml:space="preserve">. </w:t>
      </w:r>
      <w:r w:rsidR="00E36EDE">
        <w:rPr>
          <w:rFonts w:ascii="Times New Roman" w:hAnsi="Times New Roman" w:cs="Times New Roman"/>
          <w:sz w:val="24"/>
          <w:szCs w:val="24"/>
          <w:lang w:eastAsia="sv-SE"/>
        </w:rPr>
        <w:t>The working group</w:t>
      </w:r>
      <w:r w:rsidR="00E84DF0">
        <w:rPr>
          <w:rFonts w:ascii="Times New Roman" w:hAnsi="Times New Roman" w:cs="Times New Roman"/>
          <w:sz w:val="24"/>
          <w:szCs w:val="24"/>
          <w:lang w:eastAsia="sv-SE"/>
        </w:rPr>
        <w:t xml:space="preserve"> was initiated</w:t>
      </w:r>
      <w:r w:rsidR="00E36EDE">
        <w:rPr>
          <w:rFonts w:ascii="Times New Roman" w:hAnsi="Times New Roman" w:cs="Times New Roman"/>
          <w:sz w:val="24"/>
          <w:szCs w:val="24"/>
          <w:lang w:eastAsia="sv-SE"/>
        </w:rPr>
        <w:t xml:space="preserve"> by examining the progress of the BALTEX/Baltic Earth program (</w:t>
      </w:r>
      <w:r w:rsidR="00E36EDE" w:rsidRPr="00926C79">
        <w:rPr>
          <w:rFonts w:ascii="Times New Roman" w:hAnsi="Times New Roman" w:cs="Times New Roman"/>
          <w:sz w:val="24"/>
          <w:szCs w:val="24"/>
        </w:rPr>
        <w:t>Omstedt</w:t>
      </w:r>
      <w:r w:rsidR="00E36EDE">
        <w:rPr>
          <w:rFonts w:ascii="Times New Roman" w:hAnsi="Times New Roman" w:cs="Times New Roman"/>
          <w:sz w:val="24"/>
          <w:szCs w:val="24"/>
        </w:rPr>
        <w:t xml:space="preserve"> </w:t>
      </w:r>
      <w:r w:rsidR="00E36EDE" w:rsidRPr="00926C79">
        <w:rPr>
          <w:rFonts w:ascii="Times New Roman" w:hAnsi="Times New Roman" w:cs="Times New Roman"/>
          <w:sz w:val="24"/>
          <w:szCs w:val="24"/>
        </w:rPr>
        <w:t>and von Storch,</w:t>
      </w:r>
      <w:r w:rsidR="00E36EDE">
        <w:rPr>
          <w:rFonts w:ascii="Times New Roman" w:hAnsi="Times New Roman" w:cs="Times New Roman"/>
          <w:sz w:val="24"/>
          <w:szCs w:val="24"/>
        </w:rPr>
        <w:t xml:space="preserve"> </w:t>
      </w:r>
      <w:r w:rsidR="00E36EDE" w:rsidRPr="00926C79">
        <w:rPr>
          <w:rFonts w:ascii="Times New Roman" w:hAnsi="Times New Roman" w:cs="Times New Roman"/>
          <w:sz w:val="24"/>
          <w:szCs w:val="24"/>
        </w:rPr>
        <w:t>2024</w:t>
      </w:r>
      <w:r w:rsidR="00E36EDE">
        <w:rPr>
          <w:rFonts w:ascii="Times New Roman" w:hAnsi="Times New Roman" w:cs="Times New Roman"/>
          <w:sz w:val="24"/>
          <w:szCs w:val="24"/>
        </w:rPr>
        <w:t>; all references are given in Appendix A</w:t>
      </w:r>
      <w:r w:rsidR="00E36EDE" w:rsidRPr="00926C79">
        <w:rPr>
          <w:rFonts w:ascii="Times New Roman" w:hAnsi="Times New Roman" w:cs="Times New Roman"/>
          <w:sz w:val="24"/>
          <w:szCs w:val="24"/>
        </w:rPr>
        <w:t xml:space="preserve">). </w:t>
      </w:r>
      <w:r w:rsidR="008D5D33">
        <w:rPr>
          <w:rFonts w:ascii="Times New Roman" w:hAnsi="Times New Roman" w:cs="Times New Roman"/>
          <w:sz w:val="24"/>
          <w:szCs w:val="24"/>
        </w:rPr>
        <w:t xml:space="preserve">It </w:t>
      </w:r>
      <w:r w:rsidR="00640AE8">
        <w:rPr>
          <w:rFonts w:ascii="Times New Roman" w:hAnsi="Times New Roman" w:cs="Times New Roman"/>
          <w:sz w:val="24"/>
          <w:szCs w:val="24"/>
        </w:rPr>
        <w:t>has been demonstrated that the BALTEX/Baltic Earth programs have taken significant steps towards improving</w:t>
      </w:r>
      <w:r w:rsidR="008D5D33">
        <w:rPr>
          <w:rFonts w:ascii="Times New Roman" w:hAnsi="Times New Roman" w:cs="Times New Roman"/>
          <w:sz w:val="24"/>
          <w:szCs w:val="24"/>
        </w:rPr>
        <w:t xml:space="preserve"> scientific</w:t>
      </w:r>
      <w:r w:rsidR="008D5D33" w:rsidRPr="008D5D33">
        <w:rPr>
          <w:rFonts w:ascii="Times New Roman" w:hAnsi="Times New Roman" w:cs="Times New Roman"/>
          <w:sz w:val="24"/>
          <w:szCs w:val="24"/>
        </w:rPr>
        <w:t xml:space="preserve"> knowledge and efforts to disseminate this knowledge to neighboring sciences and the public.</w:t>
      </w:r>
    </w:p>
    <w:p w14:paraId="746A9319" w14:textId="1B5AA50E" w:rsidR="008D5D33" w:rsidRDefault="00E36EDE" w:rsidP="00266795">
      <w:pPr>
        <w:spacing w:line="360" w:lineRule="auto"/>
        <w:rPr>
          <w:rFonts w:ascii="Times New Roman" w:hAnsi="Times New Roman" w:cs="Times New Roman"/>
          <w:sz w:val="24"/>
          <w:szCs w:val="24"/>
        </w:rPr>
      </w:pPr>
      <w:r>
        <w:rPr>
          <w:rFonts w:ascii="Times New Roman" w:hAnsi="Times New Roman" w:cs="Times New Roman"/>
          <w:sz w:val="24"/>
          <w:szCs w:val="24"/>
        </w:rPr>
        <w:t>The broad multidisciplinary challenges addressed by the United Nations, both through Agenda 2030 and the Ocean Decade, were examined in the book by Omstedt (2024), which has been reviewed by Coleman (2025)</w:t>
      </w:r>
      <w:r w:rsidR="008D5D33">
        <w:rPr>
          <w:rFonts w:ascii="Times New Roman" w:hAnsi="Times New Roman" w:cs="Times New Roman"/>
          <w:sz w:val="24"/>
          <w:szCs w:val="24"/>
        </w:rPr>
        <w:t xml:space="preserve"> and also discussed in  </w:t>
      </w:r>
      <w:r w:rsidR="008D5D33" w:rsidRPr="00926C79">
        <w:rPr>
          <w:rFonts w:ascii="Times New Roman" w:hAnsi="Times New Roman" w:cs="Times New Roman"/>
          <w:sz w:val="24"/>
          <w:szCs w:val="24"/>
        </w:rPr>
        <w:t>Omstedt, A. (2023)</w:t>
      </w:r>
      <w:r w:rsidR="008D5D33">
        <w:rPr>
          <w:rFonts w:ascii="Times New Roman" w:hAnsi="Times New Roman" w:cs="Times New Roman"/>
          <w:sz w:val="24"/>
          <w:szCs w:val="24"/>
        </w:rPr>
        <w:t xml:space="preserve">, </w:t>
      </w:r>
      <w:r w:rsidR="008D5D33" w:rsidRPr="008D5D33">
        <w:rPr>
          <w:rFonts w:ascii="Times New Roman" w:hAnsi="Times New Roman" w:cs="Times New Roman"/>
          <w:sz w:val="24"/>
          <w:szCs w:val="24"/>
        </w:rPr>
        <w:t xml:space="preserve">illustrating that there is a pressing need to change the human relationship with the </w:t>
      </w:r>
      <w:r w:rsidR="00E84DF0">
        <w:rPr>
          <w:rFonts w:ascii="Times New Roman" w:hAnsi="Times New Roman" w:cs="Times New Roman"/>
          <w:sz w:val="24"/>
          <w:szCs w:val="24"/>
        </w:rPr>
        <w:t>O</w:t>
      </w:r>
      <w:r w:rsidR="008D5D33" w:rsidRPr="008D5D33">
        <w:rPr>
          <w:rFonts w:ascii="Times New Roman" w:hAnsi="Times New Roman" w:cs="Times New Roman"/>
          <w:sz w:val="24"/>
          <w:szCs w:val="24"/>
        </w:rPr>
        <w:t xml:space="preserve">cean and its marginal seas. </w:t>
      </w:r>
      <w:r w:rsidR="00640AE8">
        <w:rPr>
          <w:rFonts w:ascii="Times New Roman" w:hAnsi="Times New Roman" w:cs="Times New Roman"/>
          <w:sz w:val="24"/>
          <w:szCs w:val="24"/>
        </w:rPr>
        <w:t>The basic idea here is that c</w:t>
      </w:r>
      <w:r w:rsidR="008D5D33" w:rsidRPr="008D5D33">
        <w:rPr>
          <w:rFonts w:ascii="Times New Roman" w:hAnsi="Times New Roman" w:cs="Times New Roman"/>
          <w:sz w:val="24"/>
          <w:szCs w:val="24"/>
        </w:rPr>
        <w:t xml:space="preserve">onnecting the natural and human sciences can </w:t>
      </w:r>
      <w:r w:rsidR="00640AE8">
        <w:rPr>
          <w:rFonts w:ascii="Times New Roman" w:hAnsi="Times New Roman" w:cs="Times New Roman"/>
          <w:sz w:val="24"/>
          <w:szCs w:val="24"/>
        </w:rPr>
        <w:t>enhance our understanding of the Sea's state and support behavio</w:t>
      </w:r>
      <w:r w:rsidR="008D5D33" w:rsidRPr="008D5D33">
        <w:rPr>
          <w:rFonts w:ascii="Times New Roman" w:hAnsi="Times New Roman" w:cs="Times New Roman"/>
          <w:sz w:val="24"/>
          <w:szCs w:val="24"/>
        </w:rPr>
        <w:t xml:space="preserve">ral change. Such transdisciplinary development requires training in broad thinking and communication. </w:t>
      </w:r>
    </w:p>
    <w:p w14:paraId="79B49FF9" w14:textId="77777777" w:rsidR="00E36EDE" w:rsidRDefault="00E36EDE" w:rsidP="00266795">
      <w:pPr>
        <w:spacing w:line="360" w:lineRule="auto"/>
        <w:rPr>
          <w:rFonts w:ascii="Times New Roman" w:hAnsi="Times New Roman" w:cs="Times New Roman"/>
          <w:sz w:val="24"/>
          <w:szCs w:val="24"/>
        </w:rPr>
      </w:pPr>
    </w:p>
    <w:p w14:paraId="34F6DEDB" w14:textId="49F294E2" w:rsidR="008C7FFA" w:rsidRPr="00E21544" w:rsidRDefault="00A2381C" w:rsidP="00266795">
      <w:pPr>
        <w:spacing w:line="360" w:lineRule="auto"/>
        <w:rPr>
          <w:rFonts w:ascii="Times New Roman" w:hAnsi="Times New Roman" w:cs="Times New Roman"/>
          <w:sz w:val="24"/>
          <w:szCs w:val="24"/>
        </w:rPr>
      </w:pPr>
      <w:r w:rsidRPr="00E21544">
        <w:rPr>
          <w:rFonts w:ascii="Times New Roman" w:hAnsi="Times New Roman" w:cs="Times New Roman"/>
          <w:sz w:val="24"/>
          <w:szCs w:val="24"/>
        </w:rPr>
        <w:t>The science practi</w:t>
      </w:r>
      <w:r w:rsidR="00EC4BA2" w:rsidRPr="00E21544">
        <w:rPr>
          <w:rFonts w:ascii="Times New Roman" w:hAnsi="Times New Roman" w:cs="Times New Roman"/>
          <w:sz w:val="24"/>
          <w:szCs w:val="24"/>
        </w:rPr>
        <w:t>ce</w:t>
      </w:r>
      <w:r w:rsidRPr="00E21544">
        <w:rPr>
          <w:rFonts w:ascii="Times New Roman" w:hAnsi="Times New Roman" w:cs="Times New Roman"/>
          <w:sz w:val="24"/>
          <w:szCs w:val="24"/>
        </w:rPr>
        <w:t xml:space="preserve"> in a</w:t>
      </w:r>
      <w:r w:rsidR="00EC4BA2" w:rsidRPr="00E21544">
        <w:rPr>
          <w:rFonts w:ascii="Times New Roman" w:hAnsi="Times New Roman" w:cs="Times New Roman"/>
          <w:sz w:val="24"/>
          <w:szCs w:val="24"/>
        </w:rPr>
        <w:t>d</w:t>
      </w:r>
      <w:r w:rsidRPr="00E21544">
        <w:rPr>
          <w:rFonts w:ascii="Times New Roman" w:hAnsi="Times New Roman" w:cs="Times New Roman"/>
          <w:sz w:val="24"/>
          <w:szCs w:val="24"/>
        </w:rPr>
        <w:t>dressing complex systems</w:t>
      </w:r>
      <w:r w:rsidR="00EC4BA2" w:rsidRPr="00E21544">
        <w:rPr>
          <w:rFonts w:ascii="Times New Roman" w:hAnsi="Times New Roman" w:cs="Times New Roman"/>
          <w:sz w:val="24"/>
          <w:szCs w:val="24"/>
        </w:rPr>
        <w:t>,</w:t>
      </w:r>
      <w:r w:rsidRPr="00E21544">
        <w:rPr>
          <w:rFonts w:ascii="Times New Roman" w:hAnsi="Times New Roman" w:cs="Times New Roman"/>
          <w:sz w:val="24"/>
          <w:szCs w:val="24"/>
        </w:rPr>
        <w:t xml:space="preserve"> such as </w:t>
      </w:r>
      <w:r w:rsidR="00EC4BA2" w:rsidRPr="00E21544">
        <w:rPr>
          <w:rFonts w:ascii="Times New Roman" w:hAnsi="Times New Roman" w:cs="Times New Roman"/>
          <w:sz w:val="24"/>
          <w:szCs w:val="24"/>
        </w:rPr>
        <w:t>climate and environmental land-atmosphere-ocean systems</w:t>
      </w:r>
      <w:r w:rsidR="005567DC">
        <w:rPr>
          <w:rFonts w:ascii="Times New Roman" w:hAnsi="Times New Roman" w:cs="Times New Roman"/>
          <w:sz w:val="24"/>
          <w:szCs w:val="24"/>
        </w:rPr>
        <w:t>, requires the integration of many perspectives, incorporating human perception and behavior (Omstedt and Gustavsson, 2022b)</w:t>
      </w:r>
      <w:r w:rsidR="00E21544" w:rsidRPr="00E21544">
        <w:rPr>
          <w:rFonts w:ascii="Times New Roman" w:hAnsi="Times New Roman" w:cs="Times New Roman"/>
          <w:sz w:val="24"/>
          <w:szCs w:val="24"/>
        </w:rPr>
        <w:t xml:space="preserve">. Adding an increasing number of processes to sea management initiatives could risk reducing public interest and increasing alienation from the </w:t>
      </w:r>
      <w:r w:rsidR="00E84DF0">
        <w:rPr>
          <w:rFonts w:ascii="Times New Roman" w:hAnsi="Times New Roman" w:cs="Times New Roman"/>
          <w:sz w:val="24"/>
          <w:szCs w:val="24"/>
        </w:rPr>
        <w:t>S</w:t>
      </w:r>
      <w:r w:rsidR="00E21544" w:rsidRPr="00E21544">
        <w:rPr>
          <w:rFonts w:ascii="Times New Roman" w:hAnsi="Times New Roman" w:cs="Times New Roman"/>
          <w:sz w:val="24"/>
          <w:szCs w:val="24"/>
        </w:rPr>
        <w:t xml:space="preserve">ea. Atomistic and holistic, particular and universal, or processual and systemic understandings should not be treated as contradictory; instead, our understanding of reality can be transformed when these complementary perspectives meet. The science practice from </w:t>
      </w:r>
      <w:r w:rsidR="00EC4BA2" w:rsidRPr="00E21544">
        <w:rPr>
          <w:rFonts w:ascii="Times New Roman" w:hAnsi="Times New Roman" w:cs="Times New Roman"/>
          <w:sz w:val="24"/>
          <w:szCs w:val="24"/>
        </w:rPr>
        <w:t>the BALTEX/</w:t>
      </w:r>
      <w:r w:rsidR="008C7FFA" w:rsidRPr="00E21544">
        <w:rPr>
          <w:rFonts w:ascii="Times New Roman" w:hAnsi="Times New Roman" w:cs="Times New Roman"/>
          <w:sz w:val="24"/>
          <w:szCs w:val="24"/>
        </w:rPr>
        <w:t xml:space="preserve">Baltic Earth Science </w:t>
      </w:r>
      <w:r w:rsidR="00EC4BA2" w:rsidRPr="00E21544">
        <w:rPr>
          <w:rFonts w:ascii="Times New Roman" w:hAnsi="Times New Roman" w:cs="Times New Roman"/>
          <w:sz w:val="24"/>
          <w:szCs w:val="24"/>
        </w:rPr>
        <w:t>program</w:t>
      </w:r>
      <w:r w:rsidR="00E21544" w:rsidRPr="00E21544">
        <w:rPr>
          <w:rFonts w:ascii="Times New Roman" w:hAnsi="Times New Roman" w:cs="Times New Roman"/>
          <w:sz w:val="24"/>
          <w:szCs w:val="24"/>
        </w:rPr>
        <w:t xml:space="preserve"> was then examined </w:t>
      </w:r>
      <w:r w:rsidR="00E21544" w:rsidRPr="00E21544">
        <w:rPr>
          <w:rFonts w:ascii="Times New Roman" w:hAnsi="Times New Roman" w:cs="Times New Roman"/>
          <w:sz w:val="24"/>
          <w:szCs w:val="24"/>
        </w:rPr>
        <w:lastRenderedPageBreak/>
        <w:t>(</w:t>
      </w:r>
      <w:r w:rsidR="00757F1E" w:rsidRPr="00E21544">
        <w:rPr>
          <w:rFonts w:ascii="Times New Roman" w:hAnsi="Times New Roman" w:cs="Times New Roman"/>
          <w:sz w:val="24"/>
          <w:szCs w:val="24"/>
        </w:rPr>
        <w:t xml:space="preserve">Omstedt, </w:t>
      </w:r>
      <w:proofErr w:type="spellStart"/>
      <w:r w:rsidR="00757F1E" w:rsidRPr="00E21544">
        <w:rPr>
          <w:rFonts w:ascii="Times New Roman" w:hAnsi="Times New Roman" w:cs="Times New Roman"/>
          <w:sz w:val="24"/>
          <w:szCs w:val="24"/>
        </w:rPr>
        <w:t>Dailidiene</w:t>
      </w:r>
      <w:proofErr w:type="spellEnd"/>
      <w:r w:rsidR="00757F1E" w:rsidRPr="00E21544">
        <w:rPr>
          <w:rFonts w:ascii="Times New Roman" w:hAnsi="Times New Roman" w:cs="Times New Roman"/>
          <w:sz w:val="24"/>
          <w:szCs w:val="24"/>
        </w:rPr>
        <w:t xml:space="preserve">, von Storch, and </w:t>
      </w:r>
      <w:r w:rsidR="00757F1E" w:rsidRPr="00E21544">
        <w:rPr>
          <w:rFonts w:ascii="Times New Roman" w:eastAsia="Times New Roman" w:hAnsi="Times New Roman" w:cs="Times New Roman"/>
          <w:sz w:val="24"/>
          <w:szCs w:val="24"/>
        </w:rPr>
        <w:t>Winther</w:t>
      </w:r>
      <w:r w:rsidR="00757F1E" w:rsidRPr="00E21544">
        <w:rPr>
          <w:rFonts w:ascii="Times New Roman" w:hAnsi="Times New Roman" w:cs="Times New Roman"/>
          <w:sz w:val="24"/>
          <w:szCs w:val="24"/>
        </w:rPr>
        <w:t>, 2024)</w:t>
      </w:r>
      <w:r w:rsidR="00E21544" w:rsidRPr="00E21544">
        <w:rPr>
          <w:rFonts w:ascii="Times New Roman" w:hAnsi="Times New Roman" w:cs="Times New Roman"/>
          <w:sz w:val="24"/>
          <w:szCs w:val="24"/>
        </w:rPr>
        <w:t xml:space="preserve">, illustrating how </w:t>
      </w:r>
      <w:r w:rsidR="00684C1C">
        <w:rPr>
          <w:rFonts w:ascii="Times New Roman" w:hAnsi="Times New Roman" w:cs="Times New Roman"/>
          <w:sz w:val="24"/>
          <w:szCs w:val="24"/>
        </w:rPr>
        <w:t>an improved understanding has been achieved without organizing science hierarchically</w:t>
      </w:r>
      <w:r w:rsidR="005567DC">
        <w:rPr>
          <w:rFonts w:ascii="Times New Roman" w:hAnsi="Times New Roman" w:cs="Times New Roman"/>
          <w:sz w:val="24"/>
          <w:szCs w:val="24"/>
        </w:rPr>
        <w:t xml:space="preserve"> through the program</w:t>
      </w:r>
      <w:r w:rsidR="00757F1E" w:rsidRPr="00E21544">
        <w:rPr>
          <w:rFonts w:ascii="Times New Roman" w:hAnsi="Times New Roman" w:cs="Times New Roman"/>
          <w:sz w:val="24"/>
          <w:szCs w:val="24"/>
        </w:rPr>
        <w:t xml:space="preserve">. </w:t>
      </w:r>
      <w:r w:rsidR="00E21544" w:rsidRPr="00E21544">
        <w:rPr>
          <w:rFonts w:ascii="Times New Roman" w:hAnsi="Times New Roman" w:cs="Times New Roman"/>
          <w:sz w:val="24"/>
          <w:szCs w:val="24"/>
        </w:rPr>
        <w:t>T</w:t>
      </w:r>
      <w:r w:rsidR="00757F1E" w:rsidRPr="00E21544">
        <w:rPr>
          <w:rFonts w:ascii="Times New Roman" w:hAnsi="Times New Roman" w:cs="Times New Roman"/>
          <w:sz w:val="24"/>
          <w:szCs w:val="24"/>
        </w:rPr>
        <w:t xml:space="preserve">he pluralistic scientific approach used by the BALTEX/Baltic Earth program has successfully generated a new scientific understanding of how to address climate and environmental changes in the region. </w:t>
      </w:r>
    </w:p>
    <w:p w14:paraId="6C770225" w14:textId="77777777" w:rsidR="00757F1E" w:rsidRDefault="00757F1E" w:rsidP="00266795">
      <w:pPr>
        <w:spacing w:line="360" w:lineRule="auto"/>
        <w:rPr>
          <w:rFonts w:ascii="Times New Roman" w:hAnsi="Times New Roman" w:cs="Times New Roman"/>
          <w:sz w:val="24"/>
          <w:szCs w:val="24"/>
        </w:rPr>
      </w:pPr>
    </w:p>
    <w:p w14:paraId="44D387D8" w14:textId="2CDFB284" w:rsidR="00B73B3A" w:rsidRPr="005567DC" w:rsidRDefault="00BE2902" w:rsidP="00266795">
      <w:pPr>
        <w:spacing w:line="360" w:lineRule="auto"/>
        <w:rPr>
          <w:rFonts w:ascii="Times New Roman" w:hAnsi="Times New Roman"/>
          <w:sz w:val="24"/>
          <w:szCs w:val="24"/>
        </w:rPr>
      </w:pPr>
      <w:r>
        <w:rPr>
          <w:rFonts w:ascii="Times New Roman" w:hAnsi="Times New Roman" w:cs="Times New Roman"/>
          <w:sz w:val="24"/>
          <w:szCs w:val="24"/>
        </w:rPr>
        <w:t xml:space="preserve">To widen the perspective, three analogies were used to analyze the philosophy of the </w:t>
      </w:r>
      <w:r w:rsidR="005567DC">
        <w:rPr>
          <w:rFonts w:ascii="Times New Roman" w:hAnsi="Times New Roman" w:cs="Times New Roman"/>
          <w:sz w:val="24"/>
          <w:szCs w:val="24"/>
        </w:rPr>
        <w:t>M</w:t>
      </w:r>
      <w:r>
        <w:rPr>
          <w:rFonts w:ascii="Times New Roman" w:hAnsi="Times New Roman" w:cs="Times New Roman"/>
          <w:sz w:val="24"/>
          <w:szCs w:val="24"/>
        </w:rPr>
        <w:t xml:space="preserve">arginal </w:t>
      </w:r>
      <w:r w:rsidR="005567DC">
        <w:rPr>
          <w:rFonts w:ascii="Times New Roman" w:hAnsi="Times New Roman" w:cs="Times New Roman"/>
          <w:sz w:val="24"/>
          <w:szCs w:val="24"/>
        </w:rPr>
        <w:t>S</w:t>
      </w:r>
      <w:r>
        <w:rPr>
          <w:rFonts w:ascii="Times New Roman" w:hAnsi="Times New Roman" w:cs="Times New Roman"/>
          <w:sz w:val="24"/>
          <w:szCs w:val="24"/>
        </w:rPr>
        <w:t xml:space="preserve">eas and the </w:t>
      </w:r>
      <w:r w:rsidR="00E84DF0">
        <w:rPr>
          <w:rFonts w:ascii="Times New Roman" w:hAnsi="Times New Roman" w:cs="Times New Roman"/>
          <w:sz w:val="24"/>
          <w:szCs w:val="24"/>
        </w:rPr>
        <w:t>O</w:t>
      </w:r>
      <w:r>
        <w:rPr>
          <w:rFonts w:ascii="Times New Roman" w:hAnsi="Times New Roman" w:cs="Times New Roman"/>
          <w:sz w:val="24"/>
          <w:szCs w:val="24"/>
        </w:rPr>
        <w:t xml:space="preserve">cean (Omstedt and Winther, 2025). </w:t>
      </w:r>
      <w:r w:rsidR="005567DC">
        <w:rPr>
          <w:rFonts w:ascii="Times New Roman" w:hAnsi="Times New Roman" w:cs="Times New Roman"/>
          <w:sz w:val="24"/>
          <w:szCs w:val="24"/>
        </w:rPr>
        <w:t>The analogies addressed t</w:t>
      </w:r>
      <w:r w:rsidR="00B73B3A" w:rsidRPr="00E40930">
        <w:rPr>
          <w:rFonts w:ascii="Times New Roman" w:hAnsi="Times New Roman"/>
          <w:sz w:val="24"/>
          <w:szCs w:val="24"/>
        </w:rPr>
        <w:t>he U</w:t>
      </w:r>
      <w:r w:rsidR="00B73B3A">
        <w:rPr>
          <w:rFonts w:ascii="Times New Roman" w:hAnsi="Times New Roman"/>
          <w:sz w:val="24"/>
          <w:szCs w:val="24"/>
        </w:rPr>
        <w:t xml:space="preserve">nited </w:t>
      </w:r>
      <w:r w:rsidR="00B73B3A" w:rsidRPr="00E40930">
        <w:rPr>
          <w:rFonts w:ascii="Times New Roman" w:hAnsi="Times New Roman"/>
          <w:sz w:val="24"/>
          <w:szCs w:val="24"/>
        </w:rPr>
        <w:t>N</w:t>
      </w:r>
      <w:r w:rsidR="00B73B3A">
        <w:rPr>
          <w:rFonts w:ascii="Times New Roman" w:hAnsi="Times New Roman"/>
          <w:sz w:val="24"/>
          <w:szCs w:val="24"/>
        </w:rPr>
        <w:t>ations (UN)</w:t>
      </w:r>
      <w:r w:rsidR="00B73B3A" w:rsidRPr="00E40930">
        <w:rPr>
          <w:rFonts w:ascii="Times New Roman" w:hAnsi="Times New Roman"/>
          <w:sz w:val="24"/>
          <w:szCs w:val="24"/>
        </w:rPr>
        <w:t xml:space="preserve"> Ocean Decade vision</w:t>
      </w:r>
      <w:r w:rsidR="00B73B3A">
        <w:rPr>
          <w:rFonts w:ascii="Times New Roman" w:hAnsi="Times New Roman"/>
          <w:sz w:val="24"/>
          <w:szCs w:val="24"/>
        </w:rPr>
        <w:t>, which calls to "safeguard the ocean we need for the future we want</w:t>
      </w:r>
      <w:r w:rsidR="00BD770D">
        <w:rPr>
          <w:rFonts w:ascii="Times New Roman" w:hAnsi="Times New Roman"/>
          <w:sz w:val="24"/>
          <w:szCs w:val="24"/>
        </w:rPr>
        <w:t>.</w:t>
      </w:r>
      <w:r w:rsidR="00B73B3A">
        <w:rPr>
          <w:rFonts w:ascii="Times New Roman" w:hAnsi="Times New Roman"/>
          <w:sz w:val="24"/>
          <w:szCs w:val="24"/>
        </w:rPr>
        <w:t xml:space="preserve">" </w:t>
      </w:r>
      <w:r w:rsidR="005567DC">
        <w:rPr>
          <w:rFonts w:ascii="Times New Roman" w:hAnsi="Times New Roman"/>
          <w:sz w:val="24"/>
          <w:szCs w:val="24"/>
        </w:rPr>
        <w:t xml:space="preserve"> </w:t>
      </w:r>
      <w:r w:rsidR="00B73B3A" w:rsidRPr="00E40930">
        <w:rPr>
          <w:rFonts w:ascii="Times New Roman" w:hAnsi="Times New Roman"/>
          <w:sz w:val="24"/>
          <w:szCs w:val="24"/>
        </w:rPr>
        <w:t>The</w:t>
      </w:r>
      <w:r w:rsidR="00B73B3A">
        <w:rPr>
          <w:rFonts w:ascii="Times New Roman" w:hAnsi="Times New Roman"/>
          <w:sz w:val="24"/>
          <w:szCs w:val="24"/>
        </w:rPr>
        <w:t>se</w:t>
      </w:r>
      <w:r w:rsidR="00B73B3A" w:rsidRPr="00E40930">
        <w:rPr>
          <w:rFonts w:ascii="Times New Roman" w:hAnsi="Times New Roman"/>
          <w:sz w:val="24"/>
          <w:szCs w:val="24"/>
        </w:rPr>
        <w:t xml:space="preserve"> analogies are: </w:t>
      </w:r>
      <w:r w:rsidR="00B73B3A">
        <w:rPr>
          <w:rFonts w:ascii="Times New Roman" w:hAnsi="Times New Roman"/>
          <w:sz w:val="24"/>
          <w:szCs w:val="24"/>
        </w:rPr>
        <w:t>"</w:t>
      </w:r>
      <w:r w:rsidR="00B73B3A" w:rsidRPr="00E40930">
        <w:rPr>
          <w:rFonts w:ascii="Times New Roman" w:hAnsi="Times New Roman"/>
          <w:i/>
          <w:iCs/>
          <w:sz w:val="24"/>
          <w:szCs w:val="24"/>
        </w:rPr>
        <w:t>The human condition is an Ocean</w:t>
      </w:r>
      <w:r w:rsidR="00B73B3A">
        <w:rPr>
          <w:rFonts w:ascii="Times New Roman" w:hAnsi="Times New Roman"/>
          <w:bCs/>
          <w:sz w:val="24"/>
          <w:szCs w:val="24"/>
        </w:rPr>
        <w:t>",</w:t>
      </w:r>
      <w:r w:rsidR="00B73B3A" w:rsidRPr="00E04DC9">
        <w:rPr>
          <w:rFonts w:ascii="Times New Roman" w:hAnsi="Times New Roman"/>
          <w:sz w:val="24"/>
          <w:szCs w:val="24"/>
        </w:rPr>
        <w:t xml:space="preserve"> </w:t>
      </w:r>
      <w:r w:rsidR="00284FA8">
        <w:rPr>
          <w:rFonts w:ascii="Times New Roman" w:hAnsi="Times New Roman"/>
          <w:sz w:val="24"/>
          <w:szCs w:val="24"/>
        </w:rPr>
        <w:t>"</w:t>
      </w:r>
      <w:r w:rsidR="00B73B3A" w:rsidRPr="00E40930">
        <w:rPr>
          <w:rFonts w:ascii="Times New Roman" w:hAnsi="Times New Roman"/>
          <w:i/>
          <w:iCs/>
          <w:sz w:val="24"/>
          <w:szCs w:val="24"/>
        </w:rPr>
        <w:t>Life is oceanic</w:t>
      </w:r>
      <w:r w:rsidR="00284FA8">
        <w:rPr>
          <w:rFonts w:ascii="Times New Roman" w:hAnsi="Times New Roman"/>
          <w:sz w:val="24"/>
          <w:szCs w:val="24"/>
        </w:rPr>
        <w:t>"</w:t>
      </w:r>
      <w:r w:rsidR="00B73B3A" w:rsidRPr="00E40930">
        <w:rPr>
          <w:rFonts w:ascii="Times New Roman" w:hAnsi="Times New Roman"/>
          <w:sz w:val="24"/>
          <w:szCs w:val="24"/>
        </w:rPr>
        <w:t xml:space="preserve">, </w:t>
      </w:r>
      <w:r w:rsidR="00284FA8">
        <w:rPr>
          <w:rFonts w:ascii="Times New Roman" w:hAnsi="Times New Roman"/>
          <w:sz w:val="24"/>
          <w:szCs w:val="24"/>
        </w:rPr>
        <w:t>"</w:t>
      </w:r>
      <w:r w:rsidR="00B73B3A" w:rsidRPr="00E40930">
        <w:rPr>
          <w:rFonts w:ascii="Times New Roman" w:hAnsi="Times New Roman"/>
          <w:i/>
          <w:iCs/>
          <w:sz w:val="24"/>
          <w:szCs w:val="24"/>
        </w:rPr>
        <w:t xml:space="preserve">Future health </w:t>
      </w:r>
      <w:r w:rsidR="002425A0">
        <w:rPr>
          <w:rFonts w:ascii="Times New Roman" w:hAnsi="Times New Roman"/>
          <w:i/>
          <w:iCs/>
          <w:sz w:val="24"/>
          <w:szCs w:val="24"/>
        </w:rPr>
        <w:t>centers</w:t>
      </w:r>
      <w:r w:rsidR="00B73B3A" w:rsidRPr="00E40930">
        <w:rPr>
          <w:rFonts w:ascii="Times New Roman" w:hAnsi="Times New Roman"/>
          <w:i/>
          <w:iCs/>
          <w:sz w:val="24"/>
          <w:szCs w:val="24"/>
        </w:rPr>
        <w:t xml:space="preserve"> are Marginal Seas</w:t>
      </w:r>
      <w:r w:rsidR="00284FA8">
        <w:rPr>
          <w:rFonts w:ascii="Times New Roman" w:hAnsi="Times New Roman"/>
          <w:sz w:val="24"/>
          <w:szCs w:val="24"/>
        </w:rPr>
        <w:t>"</w:t>
      </w:r>
      <w:r w:rsidR="00B73B3A">
        <w:rPr>
          <w:rFonts w:ascii="Times New Roman" w:hAnsi="Times New Roman"/>
          <w:sz w:val="24"/>
          <w:szCs w:val="24"/>
        </w:rPr>
        <w:t>,</w:t>
      </w:r>
      <w:r w:rsidR="00B73B3A" w:rsidRPr="00E40930">
        <w:rPr>
          <w:rFonts w:ascii="Times New Roman" w:hAnsi="Times New Roman"/>
          <w:sz w:val="24"/>
          <w:szCs w:val="24"/>
        </w:rPr>
        <w:t xml:space="preserve"> and vice</w:t>
      </w:r>
      <w:r w:rsidR="00B73B3A">
        <w:rPr>
          <w:rFonts w:ascii="Times New Roman" w:hAnsi="Times New Roman"/>
          <w:sz w:val="24"/>
          <w:szCs w:val="24"/>
        </w:rPr>
        <w:t xml:space="preserve"> </w:t>
      </w:r>
      <w:r w:rsidR="00B73B3A" w:rsidRPr="00E40930">
        <w:rPr>
          <w:rFonts w:ascii="Times New Roman" w:hAnsi="Times New Roman"/>
          <w:sz w:val="24"/>
          <w:szCs w:val="24"/>
        </w:rPr>
        <w:t xml:space="preserve">versa. </w:t>
      </w:r>
      <w:r w:rsidR="00B73B3A" w:rsidRPr="00E40930">
        <w:rPr>
          <w:rFonts w:ascii="Times New Roman" w:hAnsi="Times New Roman"/>
          <w:sz w:val="24"/>
          <w:szCs w:val="24"/>
          <w:lang w:eastAsia="sv-SE"/>
        </w:rPr>
        <w:t>The first and second analogies address the intrinsic, biological, and philosophical value</w:t>
      </w:r>
      <w:r w:rsidR="00B73B3A">
        <w:rPr>
          <w:rFonts w:ascii="Times New Roman" w:hAnsi="Times New Roman"/>
          <w:sz w:val="24"/>
          <w:szCs w:val="24"/>
          <w:lang w:eastAsia="sv-SE"/>
        </w:rPr>
        <w:t>s</w:t>
      </w:r>
      <w:r w:rsidR="00B73B3A" w:rsidRPr="00E40930">
        <w:rPr>
          <w:rFonts w:ascii="Times New Roman" w:hAnsi="Times New Roman"/>
          <w:sz w:val="24"/>
          <w:szCs w:val="24"/>
          <w:lang w:eastAsia="sv-SE"/>
        </w:rPr>
        <w:t xml:space="preserve"> of the </w:t>
      </w:r>
      <w:r w:rsidR="00B73B3A">
        <w:rPr>
          <w:rFonts w:ascii="Times New Roman" w:hAnsi="Times New Roman"/>
          <w:sz w:val="24"/>
          <w:szCs w:val="24"/>
          <w:lang w:eastAsia="sv-SE"/>
        </w:rPr>
        <w:t>O</w:t>
      </w:r>
      <w:r w:rsidR="00B73B3A" w:rsidRPr="00E40930">
        <w:rPr>
          <w:rFonts w:ascii="Times New Roman" w:hAnsi="Times New Roman"/>
          <w:sz w:val="24"/>
          <w:szCs w:val="24"/>
          <w:lang w:eastAsia="sv-SE"/>
        </w:rPr>
        <w:t xml:space="preserve">cean, supporting the need to </w:t>
      </w:r>
      <w:r w:rsidR="00B73B3A" w:rsidRPr="00E40930">
        <w:rPr>
          <w:rFonts w:ascii="Times New Roman" w:hAnsi="Times New Roman"/>
          <w:i/>
          <w:iCs/>
          <w:sz w:val="24"/>
          <w:szCs w:val="24"/>
          <w:lang w:eastAsia="sv-SE"/>
        </w:rPr>
        <w:t>safeguard</w:t>
      </w:r>
      <w:r w:rsidR="00B73B3A" w:rsidRPr="00E40930">
        <w:rPr>
          <w:rFonts w:ascii="Times New Roman" w:hAnsi="Times New Roman"/>
          <w:sz w:val="24"/>
          <w:szCs w:val="24"/>
          <w:lang w:eastAsia="sv-SE"/>
        </w:rPr>
        <w:t xml:space="preserve"> it. The third analogy illustrates the possibility of generating </w:t>
      </w:r>
      <w:r w:rsidR="00B73B3A" w:rsidRPr="00E40930">
        <w:rPr>
          <w:rFonts w:ascii="Times New Roman" w:hAnsi="Times New Roman"/>
          <w:i/>
          <w:iCs/>
          <w:sz w:val="24"/>
          <w:szCs w:val="24"/>
          <w:lang w:eastAsia="sv-SE"/>
        </w:rPr>
        <w:t xml:space="preserve">the future we want. </w:t>
      </w:r>
      <w:r w:rsidR="00B73B3A" w:rsidRPr="00E40930">
        <w:rPr>
          <w:rFonts w:ascii="Times New Roman" w:hAnsi="Times New Roman"/>
          <w:sz w:val="24"/>
          <w:szCs w:val="24"/>
        </w:rPr>
        <w:t xml:space="preserve">All three </w:t>
      </w:r>
      <w:r w:rsidR="005567DC">
        <w:rPr>
          <w:rFonts w:ascii="Times New Roman" w:hAnsi="Times New Roman"/>
          <w:sz w:val="24"/>
          <w:szCs w:val="24"/>
        </w:rPr>
        <w:t>analogies illustrate</w:t>
      </w:r>
      <w:r w:rsidR="00B73B3A" w:rsidRPr="00E40930">
        <w:rPr>
          <w:rFonts w:ascii="Times New Roman" w:hAnsi="Times New Roman"/>
          <w:sz w:val="24"/>
          <w:szCs w:val="24"/>
        </w:rPr>
        <w:t xml:space="preserve"> the fundamental role of the </w:t>
      </w:r>
      <w:r w:rsidR="005567DC">
        <w:rPr>
          <w:rFonts w:ascii="Times New Roman" w:hAnsi="Times New Roman"/>
          <w:sz w:val="24"/>
          <w:szCs w:val="24"/>
        </w:rPr>
        <w:t>Ocean</w:t>
      </w:r>
      <w:r w:rsidR="00B73B3A" w:rsidRPr="00E40930">
        <w:rPr>
          <w:rFonts w:ascii="Times New Roman" w:hAnsi="Times New Roman"/>
          <w:sz w:val="24"/>
          <w:szCs w:val="24"/>
        </w:rPr>
        <w:t xml:space="preserve"> in </w:t>
      </w:r>
      <w:r w:rsidR="00B73B3A">
        <w:rPr>
          <w:rFonts w:ascii="Times New Roman" w:hAnsi="Times New Roman"/>
          <w:sz w:val="24"/>
          <w:szCs w:val="24"/>
        </w:rPr>
        <w:t>enhancing the capabilities of heterogeneous societies to address new challenges in terms of human identity and self-understanding, human health, culture, ecological restoration, and the flourishing of non-human species, among others.</w:t>
      </w:r>
    </w:p>
    <w:p w14:paraId="19FD5561" w14:textId="77777777" w:rsidR="00BE2902" w:rsidRDefault="00BE2902" w:rsidP="00266795">
      <w:pPr>
        <w:spacing w:line="360" w:lineRule="auto"/>
        <w:rPr>
          <w:rFonts w:ascii="Times New Roman" w:hAnsi="Times New Roman" w:cs="Times New Roman"/>
          <w:sz w:val="24"/>
          <w:szCs w:val="24"/>
        </w:rPr>
      </w:pPr>
    </w:p>
    <w:p w14:paraId="60F89A6A" w14:textId="0CD881C4" w:rsidR="00020129" w:rsidRDefault="00B73B3A" w:rsidP="00266795">
      <w:pPr>
        <w:pStyle w:val="xmsonormal"/>
        <w:spacing w:line="360" w:lineRule="auto"/>
        <w:rPr>
          <w:rFonts w:ascii="Times New Roman" w:hAnsi="Times New Roman"/>
          <w:lang w:val="en-US"/>
        </w:rPr>
      </w:pPr>
      <w:r w:rsidRPr="007B79B8">
        <w:rPr>
          <w:rFonts w:ascii="Times New Roman" w:hAnsi="Times New Roman" w:cs="Times New Roman"/>
          <w:lang w:val="en-US"/>
        </w:rPr>
        <w:t xml:space="preserve">A historical review of the water exchange in the Baltic Sea was presented by Elken and </w:t>
      </w:r>
      <w:proofErr w:type="spellStart"/>
      <w:r w:rsidRPr="007B79B8">
        <w:rPr>
          <w:rFonts w:ascii="Times New Roman" w:hAnsi="Times New Roman" w:cs="Times New Roman"/>
          <w:lang w:val="en-US"/>
        </w:rPr>
        <w:t>Omsted</w:t>
      </w:r>
      <w:proofErr w:type="spellEnd"/>
      <w:r w:rsidRPr="007B79B8">
        <w:rPr>
          <w:rFonts w:ascii="Times New Roman" w:hAnsi="Times New Roman" w:cs="Times New Roman"/>
          <w:lang w:val="en-US"/>
        </w:rPr>
        <w:t xml:space="preserve"> (2025), illustrating the large complexity in </w:t>
      </w:r>
      <w:r w:rsidR="00E719B9">
        <w:rPr>
          <w:rFonts w:ascii="Times New Roman" w:hAnsi="Times New Roman" w:cs="Times New Roman"/>
          <w:lang w:val="en-US"/>
        </w:rPr>
        <w:t xml:space="preserve">the dynamical structure from the basin scale to the </w:t>
      </w:r>
      <w:proofErr w:type="spellStart"/>
      <w:r w:rsidR="00E719B9">
        <w:rPr>
          <w:rFonts w:ascii="Times New Roman" w:hAnsi="Times New Roman" w:cs="Times New Roman"/>
          <w:lang w:val="en-US"/>
        </w:rPr>
        <w:t>submeso</w:t>
      </w:r>
      <w:r w:rsidRPr="007B79B8">
        <w:rPr>
          <w:rFonts w:ascii="Times New Roman" w:hAnsi="Times New Roman" w:cs="Times New Roman"/>
          <w:lang w:val="en-US"/>
        </w:rPr>
        <w:t>scale</w:t>
      </w:r>
      <w:proofErr w:type="spellEnd"/>
      <w:r w:rsidRPr="007B79B8">
        <w:rPr>
          <w:rFonts w:ascii="Times New Roman" w:hAnsi="Times New Roman" w:cs="Times New Roman"/>
          <w:lang w:val="en-US"/>
        </w:rPr>
        <w:t>.</w:t>
      </w:r>
      <w:r w:rsidRPr="00284FA8">
        <w:rPr>
          <w:rFonts w:ascii="Times New Roman" w:hAnsi="Times New Roman" w:cs="Times New Roman"/>
          <w:lang w:val="en-US"/>
        </w:rPr>
        <w:t xml:space="preserve"> </w:t>
      </w:r>
      <w:r w:rsidR="00284FA8" w:rsidRPr="00284FA8">
        <w:rPr>
          <w:rFonts w:ascii="Times New Roman" w:hAnsi="Times New Roman" w:cs="Times New Roman"/>
          <w:color w:val="000000"/>
          <w:lang w:val="en-US"/>
        </w:rPr>
        <w:t xml:space="preserve">Jüri Elken </w:t>
      </w:r>
      <w:r w:rsidR="005567DC">
        <w:rPr>
          <w:rFonts w:ascii="Times New Roman" w:hAnsi="Times New Roman" w:cs="Times New Roman"/>
          <w:lang w:val="en-US"/>
        </w:rPr>
        <w:t>suggested</w:t>
      </w:r>
      <w:r w:rsidR="00284FA8" w:rsidRPr="00284FA8">
        <w:rPr>
          <w:rFonts w:ascii="Times New Roman" w:hAnsi="Times New Roman" w:cs="Times New Roman"/>
          <w:lang w:val="en-US"/>
        </w:rPr>
        <w:t xml:space="preserve"> an interesting analogy</w:t>
      </w:r>
      <w:r w:rsidR="00284FA8">
        <w:rPr>
          <w:rFonts w:ascii="Times New Roman" w:hAnsi="Times New Roman" w:cs="Times New Roman"/>
          <w:lang w:val="en-US"/>
        </w:rPr>
        <w:t>: "</w:t>
      </w:r>
      <w:r w:rsidR="00284FA8" w:rsidRPr="00284FA8">
        <w:rPr>
          <w:rFonts w:ascii="Times New Roman" w:hAnsi="Times New Roman" w:cs="Times New Roman"/>
          <w:i/>
          <w:iCs/>
          <w:lang w:val="en-US"/>
        </w:rPr>
        <w:t>The Baltic Sea is like a living room</w:t>
      </w:r>
      <w:r w:rsidR="00284FA8">
        <w:rPr>
          <w:rFonts w:ascii="Times New Roman" w:hAnsi="Times New Roman" w:cs="Times New Roman"/>
          <w:lang w:val="en-US"/>
        </w:rPr>
        <w:t>"</w:t>
      </w:r>
      <w:r w:rsidR="00284FA8" w:rsidRPr="00284FA8">
        <w:rPr>
          <w:rFonts w:ascii="Times New Roman" w:hAnsi="Times New Roman" w:cs="Times New Roman"/>
          <w:lang w:val="en-US"/>
        </w:rPr>
        <w:t xml:space="preserve">. For </w:t>
      </w:r>
      <w:r w:rsidR="00E719B9">
        <w:rPr>
          <w:rFonts w:ascii="Times New Roman" w:hAnsi="Times New Roman" w:cs="Times New Roman"/>
          <w:lang w:val="en-US"/>
        </w:rPr>
        <w:t xml:space="preserve">the </w:t>
      </w:r>
      <w:r w:rsidR="00284FA8" w:rsidRPr="00284FA8">
        <w:rPr>
          <w:rFonts w:ascii="Times New Roman" w:hAnsi="Times New Roman" w:cs="Times New Roman"/>
          <w:lang w:val="en-US"/>
        </w:rPr>
        <w:t xml:space="preserve">ventilation of </w:t>
      </w:r>
      <w:r w:rsidR="00E719B9">
        <w:rPr>
          <w:rFonts w:ascii="Times New Roman" w:hAnsi="Times New Roman" w:cs="Times New Roman"/>
          <w:lang w:val="en-US"/>
        </w:rPr>
        <w:t>a</w:t>
      </w:r>
      <w:r w:rsidR="00284FA8" w:rsidRPr="00284FA8">
        <w:rPr>
          <w:rFonts w:ascii="Times New Roman" w:hAnsi="Times New Roman" w:cs="Times New Roman"/>
          <w:lang w:val="en-US"/>
        </w:rPr>
        <w:t xml:space="preserve"> living room, there must be a pressure difference between the points of air inflow and outflow. In natural conditions, the best ventilation is achieved if the windows are opened on the opposite walls. </w:t>
      </w:r>
      <w:r w:rsidR="00E719B9">
        <w:rPr>
          <w:rFonts w:ascii="Times New Roman" w:hAnsi="Times New Roman" w:cs="Times New Roman"/>
          <w:lang w:val="en-US"/>
        </w:rPr>
        <w:t>The air in the room is usually well-mixed; therefore, the turbulent eddies visible as stripes of cigarette smoke do not significantly affect the</w:t>
      </w:r>
      <w:r w:rsidR="00284FA8" w:rsidRPr="00284FA8">
        <w:rPr>
          <w:rFonts w:ascii="Times New Roman" w:hAnsi="Times New Roman" w:cs="Times New Roman"/>
          <w:lang w:val="en-US"/>
        </w:rPr>
        <w:t xml:space="preserve"> temperature and oxygen values in the room. The</w:t>
      </w:r>
      <w:r w:rsidR="00284FA8">
        <w:rPr>
          <w:rFonts w:ascii="Times New Roman" w:hAnsi="Times New Roman" w:cs="Times New Roman"/>
          <w:lang w:val="en-US"/>
        </w:rPr>
        <w:t xml:space="preserve"> influx at the inflow point solely determines them</w:t>
      </w:r>
      <w:r w:rsidR="00284FA8" w:rsidRPr="00284FA8">
        <w:rPr>
          <w:rFonts w:ascii="Times New Roman" w:hAnsi="Times New Roman" w:cs="Times New Roman"/>
          <w:lang w:val="en-US"/>
        </w:rPr>
        <w:t xml:space="preserve">. However, </w:t>
      </w:r>
      <w:r w:rsidR="00284FA8">
        <w:rPr>
          <w:rFonts w:ascii="Times New Roman" w:hAnsi="Times New Roman" w:cs="Times New Roman"/>
          <w:lang w:val="en-US"/>
        </w:rPr>
        <w:t>suppose the outflow point is closed or has resistance. In that case,</w:t>
      </w:r>
      <w:r w:rsidR="00284FA8" w:rsidRPr="00284FA8">
        <w:rPr>
          <w:rFonts w:ascii="Times New Roman" w:hAnsi="Times New Roman" w:cs="Times New Roman"/>
          <w:lang w:val="en-US"/>
        </w:rPr>
        <w:t xml:space="preserve"> the air flowing into the room </w:t>
      </w:r>
      <w:r w:rsidR="00284FA8">
        <w:rPr>
          <w:rFonts w:ascii="Times New Roman" w:hAnsi="Times New Roman" w:cs="Times New Roman"/>
          <w:lang w:val="en-US"/>
        </w:rPr>
        <w:t xml:space="preserve">increases the pressure in the room, making the pressure difference at the inflow equal to zero and stopping the ventilation. </w:t>
      </w:r>
      <w:r w:rsidR="005567DC">
        <w:rPr>
          <w:rFonts w:ascii="Times New Roman" w:hAnsi="Times New Roman" w:cs="Times New Roman"/>
          <w:lang w:val="en-US"/>
        </w:rPr>
        <w:t xml:space="preserve">This example illustrates how </w:t>
      </w:r>
      <w:r w:rsidR="002425A0">
        <w:rPr>
          <w:rFonts w:ascii="Times New Roman" w:hAnsi="Times New Roman" w:cs="Times New Roman"/>
          <w:lang w:val="en-US"/>
        </w:rPr>
        <w:t xml:space="preserve">an </w:t>
      </w:r>
      <w:r w:rsidR="005567DC">
        <w:rPr>
          <w:rFonts w:ascii="Times New Roman" w:hAnsi="Times New Roman" w:cs="Times New Roman"/>
          <w:lang w:val="en-US"/>
        </w:rPr>
        <w:t>analog can</w:t>
      </w:r>
      <w:r w:rsidR="00020129">
        <w:rPr>
          <w:rFonts w:ascii="Times New Roman" w:hAnsi="Times New Roman" w:cs="Times New Roman"/>
          <w:lang w:val="en-US"/>
        </w:rPr>
        <w:t xml:space="preserve"> </w:t>
      </w:r>
      <w:r w:rsidR="00020129" w:rsidRPr="00020129">
        <w:rPr>
          <w:rFonts w:ascii="Times New Roman" w:hAnsi="Times New Roman"/>
          <w:lang w:val="en-US"/>
        </w:rPr>
        <w:t xml:space="preserve">simplify and focus our understanding of complex </w:t>
      </w:r>
      <w:r w:rsidR="00020129">
        <w:rPr>
          <w:rFonts w:ascii="Times New Roman" w:hAnsi="Times New Roman"/>
          <w:lang w:val="en-US"/>
        </w:rPr>
        <w:t>marine systems.</w:t>
      </w:r>
    </w:p>
    <w:p w14:paraId="5DCC5CC4" w14:textId="68F6F320" w:rsidR="007B79B8" w:rsidRDefault="007B79B8" w:rsidP="00266795">
      <w:pPr>
        <w:pStyle w:val="xmsonormal"/>
        <w:spacing w:line="360" w:lineRule="auto"/>
        <w:rPr>
          <w:rFonts w:ascii="Times New Roman" w:hAnsi="Times New Roman"/>
          <w:lang w:val="en-US"/>
        </w:rPr>
      </w:pPr>
    </w:p>
    <w:p w14:paraId="18233977" w14:textId="77777777" w:rsidR="002425A0" w:rsidRPr="00020129" w:rsidRDefault="002425A0" w:rsidP="00266795">
      <w:pPr>
        <w:pStyle w:val="xmsonormal"/>
        <w:spacing w:line="360" w:lineRule="auto"/>
        <w:rPr>
          <w:rFonts w:ascii="Times New Roman" w:hAnsi="Times New Roman" w:cs="Times New Roman"/>
          <w:lang w:val="en-US"/>
        </w:rPr>
      </w:pPr>
    </w:p>
    <w:p w14:paraId="029C2CBD" w14:textId="77777777" w:rsidR="007B79B8" w:rsidRDefault="00284FA8" w:rsidP="00266795">
      <w:pPr>
        <w:pStyle w:val="Liststycke"/>
        <w:numPr>
          <w:ilvl w:val="0"/>
          <w:numId w:val="24"/>
        </w:numPr>
        <w:spacing w:line="360" w:lineRule="auto"/>
        <w:rPr>
          <w:rFonts w:ascii="Times New Roman" w:hAnsi="Times New Roman" w:cs="Times New Roman"/>
          <w:sz w:val="24"/>
          <w:szCs w:val="24"/>
        </w:rPr>
      </w:pPr>
      <w:bookmarkStart w:id="1" w:name="_Hlk210739267"/>
      <w:bookmarkStart w:id="2" w:name="_Hlk210811682"/>
      <w:r>
        <w:rPr>
          <w:rFonts w:ascii="Times New Roman" w:hAnsi="Times New Roman" w:cs="Times New Roman"/>
          <w:sz w:val="24"/>
          <w:szCs w:val="24"/>
        </w:rPr>
        <w:lastRenderedPageBreak/>
        <w:t>Possible future wo</w:t>
      </w:r>
      <w:r w:rsidR="007B79B8">
        <w:rPr>
          <w:rFonts w:ascii="Times New Roman" w:hAnsi="Times New Roman" w:cs="Times New Roman"/>
          <w:sz w:val="24"/>
          <w:szCs w:val="24"/>
        </w:rPr>
        <w:t>rk</w:t>
      </w:r>
    </w:p>
    <w:p w14:paraId="7D388CDB" w14:textId="7A03B0B9" w:rsidR="00A760BB" w:rsidRPr="00A760BB" w:rsidRDefault="00A760BB" w:rsidP="00A760BB">
      <w:pPr>
        <w:spacing w:line="360" w:lineRule="auto"/>
        <w:rPr>
          <w:rFonts w:ascii="Times New Roman" w:hAnsi="Times New Roman" w:cs="Times New Roman"/>
          <w:sz w:val="24"/>
          <w:szCs w:val="24"/>
        </w:rPr>
      </w:pPr>
      <w:r w:rsidRPr="00A760BB">
        <w:rPr>
          <w:rFonts w:ascii="Times New Roman" w:hAnsi="Times New Roman" w:cs="Times New Roman"/>
          <w:sz w:val="24"/>
          <w:szCs w:val="24"/>
        </w:rPr>
        <w:t>The working group plans to initiate, co-write</w:t>
      </w:r>
      <w:r>
        <w:rPr>
          <w:rFonts w:ascii="Times New Roman" w:hAnsi="Times New Roman" w:cs="Times New Roman"/>
          <w:sz w:val="24"/>
          <w:szCs w:val="24"/>
        </w:rPr>
        <w:t>,</w:t>
      </w:r>
      <w:r w:rsidRPr="00A760BB">
        <w:rPr>
          <w:rFonts w:ascii="Times New Roman" w:hAnsi="Times New Roman" w:cs="Times New Roman"/>
          <w:sz w:val="24"/>
          <w:szCs w:val="24"/>
        </w:rPr>
        <w:t xml:space="preserve"> and edit a new book </w:t>
      </w:r>
      <w:r w:rsidR="002425A0">
        <w:rPr>
          <w:rFonts w:ascii="Times New Roman" w:hAnsi="Times New Roman" w:cs="Times New Roman"/>
          <w:sz w:val="24"/>
          <w:szCs w:val="24"/>
        </w:rPr>
        <w:t>that presents</w:t>
      </w:r>
      <w:r w:rsidRPr="00A760BB">
        <w:rPr>
          <w:rFonts w:ascii="Times New Roman" w:hAnsi="Times New Roman" w:cs="Times New Roman"/>
          <w:sz w:val="24"/>
          <w:szCs w:val="24"/>
        </w:rPr>
        <w:t xml:space="preserve"> the basic concepts and ideas of Baltic Basin research, making them accessible to the next generation of students, early-career scientists, and interested interdisciplinary researchers. The Baltic Earth Science Steering Group is informed, and the ideas are intended to be discussed during the Baltic Earth 6</w:t>
      </w:r>
      <w:r w:rsidRPr="00A760BB">
        <w:rPr>
          <w:rFonts w:ascii="Times New Roman" w:hAnsi="Times New Roman" w:cs="Times New Roman"/>
          <w:sz w:val="24"/>
          <w:szCs w:val="24"/>
          <w:vertAlign w:val="superscript"/>
        </w:rPr>
        <w:t>th</w:t>
      </w:r>
      <w:r w:rsidRPr="00A760BB">
        <w:rPr>
          <w:rFonts w:ascii="Times New Roman" w:hAnsi="Times New Roman" w:cs="Times New Roman"/>
          <w:sz w:val="24"/>
          <w:szCs w:val="24"/>
        </w:rPr>
        <w:t xml:space="preserve"> Conference, scheduled for 13-17 April 2026, in </w:t>
      </w:r>
      <w:proofErr w:type="spellStart"/>
      <w:r w:rsidRPr="00A760BB">
        <w:rPr>
          <w:rFonts w:ascii="Times New Roman" w:hAnsi="Times New Roman" w:cs="Times New Roman"/>
          <w:sz w:val="24"/>
          <w:szCs w:val="24"/>
        </w:rPr>
        <w:t>Heringdorf</w:t>
      </w:r>
      <w:proofErr w:type="spellEnd"/>
      <w:r w:rsidRPr="00A760BB">
        <w:rPr>
          <w:rFonts w:ascii="Times New Roman" w:hAnsi="Times New Roman" w:cs="Times New Roman"/>
          <w:sz w:val="24"/>
          <w:szCs w:val="24"/>
        </w:rPr>
        <w:t>, Germany.</w:t>
      </w:r>
    </w:p>
    <w:p w14:paraId="7D80A55E" w14:textId="59CE5757" w:rsidR="00A760BB" w:rsidRPr="00A760BB" w:rsidRDefault="00A760BB" w:rsidP="00A760BB">
      <w:pPr>
        <w:spacing w:line="360" w:lineRule="auto"/>
        <w:rPr>
          <w:rFonts w:ascii="Times New Roman" w:hAnsi="Times New Roman" w:cs="Times New Roman"/>
          <w:sz w:val="24"/>
          <w:szCs w:val="24"/>
        </w:rPr>
      </w:pPr>
      <w:r w:rsidRPr="00A760BB">
        <w:rPr>
          <w:rFonts w:ascii="Times New Roman" w:hAnsi="Times New Roman" w:cs="Times New Roman"/>
          <w:sz w:val="24"/>
          <w:szCs w:val="24"/>
        </w:rPr>
        <w:t xml:space="preserve">Writing and editing the new book will be the primary task for the working group over the next two years. It will not come into conflict with the upcoming Baltic Earth activity regarding climate assessments. The title of the working group will be changed to more accurately reflect the book activity. </w:t>
      </w:r>
      <w:proofErr w:type="gramStart"/>
      <w:r w:rsidRPr="00A760BB">
        <w:rPr>
          <w:rFonts w:ascii="Times New Roman" w:hAnsi="Times New Roman" w:cs="Times New Roman"/>
          <w:sz w:val="24"/>
          <w:szCs w:val="24"/>
        </w:rPr>
        <w:t>A new</w:t>
      </w:r>
      <w:proofErr w:type="gramEnd"/>
      <w:r w:rsidRPr="00A760BB">
        <w:rPr>
          <w:rFonts w:ascii="Times New Roman" w:hAnsi="Times New Roman" w:cs="Times New Roman"/>
          <w:sz w:val="24"/>
          <w:szCs w:val="24"/>
        </w:rPr>
        <w:t xml:space="preserve"> working group title could be: Emerging Concepts of Baltic Basin Earth System Understanding.</w:t>
      </w:r>
      <w:r w:rsidR="002425A0">
        <w:rPr>
          <w:rFonts w:ascii="Times New Roman" w:hAnsi="Times New Roman" w:cs="Times New Roman"/>
          <w:sz w:val="24"/>
          <w:szCs w:val="24"/>
        </w:rPr>
        <w:t xml:space="preserve"> </w:t>
      </w:r>
    </w:p>
    <w:bookmarkEnd w:id="1"/>
    <w:p w14:paraId="4F52775C" w14:textId="77777777" w:rsidR="007B79B8" w:rsidRDefault="007B79B8" w:rsidP="00266795">
      <w:pPr>
        <w:spacing w:line="360" w:lineRule="auto"/>
        <w:rPr>
          <w:rFonts w:ascii="Times New Roman" w:hAnsi="Times New Roman" w:cs="Times New Roman"/>
          <w:sz w:val="24"/>
          <w:szCs w:val="24"/>
        </w:rPr>
      </w:pPr>
    </w:p>
    <w:bookmarkEnd w:id="2"/>
    <w:p w14:paraId="46159F26" w14:textId="77777777" w:rsidR="004C3A11" w:rsidRPr="00C016FB" w:rsidRDefault="004C3A11" w:rsidP="00266795">
      <w:pPr>
        <w:spacing w:line="360" w:lineRule="auto"/>
        <w:rPr>
          <w:rFonts w:ascii="Times New Roman" w:eastAsia="Times New Roman" w:hAnsi="Times New Roman" w:cs="Times New Roman"/>
          <w:sz w:val="24"/>
          <w:szCs w:val="20"/>
          <w:lang w:eastAsia="de-DE"/>
        </w:rPr>
      </w:pPr>
    </w:p>
    <w:p w14:paraId="77761FA4" w14:textId="71DECF9F" w:rsidR="004E24D1" w:rsidRPr="007B79B8" w:rsidRDefault="004E24D1" w:rsidP="00266795">
      <w:pPr>
        <w:spacing w:line="360" w:lineRule="auto"/>
        <w:rPr>
          <w:rFonts w:ascii="Times New Roman" w:eastAsia="Times New Roman" w:hAnsi="Times New Roman" w:cs="Times New Roman"/>
          <w:b/>
          <w:bCs/>
          <w:sz w:val="36"/>
          <w:szCs w:val="36"/>
          <w:lang w:eastAsia="de-DE"/>
        </w:rPr>
      </w:pPr>
      <w:r w:rsidRPr="007B79B8">
        <w:rPr>
          <w:rFonts w:ascii="Times New Roman" w:eastAsia="Times New Roman" w:hAnsi="Times New Roman" w:cs="Times New Roman"/>
          <w:b/>
          <w:bCs/>
          <w:sz w:val="36"/>
          <w:szCs w:val="36"/>
          <w:lang w:eastAsia="de-DE"/>
        </w:rPr>
        <w:t xml:space="preserve">Appendix A. Publication, schools, and support from the working group activity. </w:t>
      </w:r>
    </w:p>
    <w:p w14:paraId="2C811133" w14:textId="77777777" w:rsidR="004E24D1" w:rsidRPr="007B79B8" w:rsidRDefault="004E24D1" w:rsidP="00266795">
      <w:pPr>
        <w:pStyle w:val="Rubrik2"/>
        <w:spacing w:line="360" w:lineRule="auto"/>
        <w:rPr>
          <w:rFonts w:ascii="Times New Roman" w:hAnsi="Times New Roman" w:cs="Times New Roman"/>
          <w:color w:val="auto"/>
          <w:sz w:val="36"/>
          <w:szCs w:val="36"/>
        </w:rPr>
      </w:pPr>
    </w:p>
    <w:p w14:paraId="7770D1DA" w14:textId="09A8D1B0" w:rsidR="00C016FB" w:rsidRDefault="00C016FB" w:rsidP="00266795">
      <w:pPr>
        <w:pStyle w:val="Rubrik2"/>
        <w:spacing w:line="360" w:lineRule="auto"/>
        <w:rPr>
          <w:rFonts w:ascii="Times New Roman" w:hAnsi="Times New Roman" w:cs="Times New Roman"/>
          <w:b/>
          <w:bCs/>
          <w:color w:val="auto"/>
          <w:sz w:val="28"/>
          <w:szCs w:val="28"/>
        </w:rPr>
      </w:pPr>
      <w:r w:rsidRPr="00C016FB">
        <w:rPr>
          <w:rFonts w:ascii="Times New Roman" w:hAnsi="Times New Roman" w:cs="Times New Roman"/>
          <w:b/>
          <w:bCs/>
          <w:color w:val="auto"/>
          <w:sz w:val="28"/>
          <w:szCs w:val="28"/>
        </w:rPr>
        <w:t>Publications: Articles in reviewed scientific journals:</w:t>
      </w:r>
    </w:p>
    <w:p w14:paraId="646ADF36" w14:textId="77777777" w:rsidR="00C016FB" w:rsidRPr="00C016FB" w:rsidRDefault="00C016FB" w:rsidP="00266795">
      <w:pPr>
        <w:spacing w:line="360" w:lineRule="auto"/>
      </w:pPr>
    </w:p>
    <w:p w14:paraId="4B6564EA" w14:textId="77777777" w:rsidR="00926C79" w:rsidRDefault="00C016FB" w:rsidP="00266795">
      <w:pPr>
        <w:pStyle w:val="Liststycke"/>
        <w:numPr>
          <w:ilvl w:val="0"/>
          <w:numId w:val="22"/>
        </w:numPr>
        <w:spacing w:line="360" w:lineRule="auto"/>
        <w:rPr>
          <w:rFonts w:ascii="Times New Roman" w:hAnsi="Times New Roman" w:cs="Times New Roman"/>
          <w:sz w:val="24"/>
          <w:szCs w:val="24"/>
        </w:rPr>
      </w:pPr>
      <w:r w:rsidRPr="00926C79">
        <w:rPr>
          <w:rFonts w:ascii="Times New Roman" w:hAnsi="Times New Roman" w:cs="Times New Roman"/>
          <w:sz w:val="24"/>
          <w:szCs w:val="24"/>
        </w:rPr>
        <w:t xml:space="preserve">Elken J and Omstedt A (2025) Water exchange in the Baltic Sea: a historical view of research approaches from basin scales to </w:t>
      </w:r>
      <w:proofErr w:type="spellStart"/>
      <w:r w:rsidRPr="00926C79">
        <w:rPr>
          <w:rFonts w:ascii="Times New Roman" w:hAnsi="Times New Roman" w:cs="Times New Roman"/>
          <w:sz w:val="24"/>
          <w:szCs w:val="24"/>
        </w:rPr>
        <w:t>submesoscale</w:t>
      </w:r>
      <w:proofErr w:type="spellEnd"/>
      <w:r w:rsidRPr="00926C79">
        <w:rPr>
          <w:rFonts w:ascii="Times New Roman" w:hAnsi="Times New Roman" w:cs="Times New Roman"/>
          <w:sz w:val="24"/>
          <w:szCs w:val="24"/>
        </w:rPr>
        <w:t xml:space="preserve">. Front. Earth Sci. 13:1598983. </w:t>
      </w:r>
      <w:proofErr w:type="spellStart"/>
      <w:r w:rsidRPr="00926C79">
        <w:rPr>
          <w:rFonts w:ascii="Times New Roman" w:hAnsi="Times New Roman" w:cs="Times New Roman"/>
          <w:sz w:val="24"/>
          <w:szCs w:val="24"/>
        </w:rPr>
        <w:t>doi</w:t>
      </w:r>
      <w:proofErr w:type="spellEnd"/>
      <w:r w:rsidRPr="00926C79">
        <w:rPr>
          <w:rFonts w:ascii="Times New Roman" w:hAnsi="Times New Roman" w:cs="Times New Roman"/>
          <w:sz w:val="24"/>
          <w:szCs w:val="24"/>
        </w:rPr>
        <w:t xml:space="preserve">: 10.3389/feart.2025.1598983 </w:t>
      </w:r>
    </w:p>
    <w:p w14:paraId="79D2348D" w14:textId="444D9601" w:rsidR="00926C79" w:rsidRDefault="00C016FB" w:rsidP="00266795">
      <w:pPr>
        <w:pStyle w:val="Liststycke"/>
        <w:numPr>
          <w:ilvl w:val="0"/>
          <w:numId w:val="22"/>
        </w:numPr>
        <w:spacing w:line="360" w:lineRule="auto"/>
        <w:rPr>
          <w:rFonts w:ascii="Times New Roman" w:hAnsi="Times New Roman" w:cs="Times New Roman"/>
          <w:sz w:val="24"/>
          <w:szCs w:val="24"/>
        </w:rPr>
      </w:pPr>
      <w:r w:rsidRPr="00926C79">
        <w:rPr>
          <w:rFonts w:ascii="Times New Roman" w:hAnsi="Times New Roman" w:cs="Times New Roman"/>
          <w:sz w:val="24"/>
          <w:szCs w:val="24"/>
        </w:rPr>
        <w:t>Omstedt, A</w:t>
      </w:r>
      <w:r w:rsidR="00BD770D">
        <w:rPr>
          <w:rFonts w:ascii="Times New Roman" w:hAnsi="Times New Roman" w:cs="Times New Roman"/>
          <w:sz w:val="24"/>
          <w:szCs w:val="24"/>
        </w:rPr>
        <w:t>.</w:t>
      </w:r>
      <w:r w:rsidRPr="00926C79">
        <w:rPr>
          <w:rFonts w:ascii="Times New Roman" w:hAnsi="Times New Roman" w:cs="Times New Roman"/>
          <w:sz w:val="24"/>
          <w:szCs w:val="24"/>
        </w:rPr>
        <w:t xml:space="preserve">, and </w:t>
      </w:r>
      <w:r w:rsidRPr="00926C79">
        <w:rPr>
          <w:rFonts w:ascii="Times New Roman" w:eastAsia="Times New Roman" w:hAnsi="Times New Roman" w:cs="Times New Roman"/>
          <w:sz w:val="24"/>
          <w:szCs w:val="24"/>
        </w:rPr>
        <w:t>Winther</w:t>
      </w:r>
      <w:r w:rsidRPr="00926C79">
        <w:rPr>
          <w:rFonts w:ascii="Times New Roman" w:hAnsi="Times New Roman" w:cs="Times New Roman"/>
          <w:sz w:val="24"/>
          <w:szCs w:val="24"/>
        </w:rPr>
        <w:t xml:space="preserve">, RG (2025). Marginal Seas, Analogies, and Philosophy. </w:t>
      </w:r>
      <w:r w:rsidR="00214E7F">
        <w:rPr>
          <w:rFonts w:ascii="Times New Roman" w:hAnsi="Times New Roman" w:cs="Times New Roman"/>
          <w:sz w:val="24"/>
          <w:szCs w:val="24"/>
        </w:rPr>
        <w:t>In manuscript</w:t>
      </w:r>
      <w:r w:rsidRPr="00926C79">
        <w:rPr>
          <w:rFonts w:ascii="Times New Roman" w:hAnsi="Times New Roman" w:cs="Times New Roman"/>
          <w:sz w:val="24"/>
          <w:szCs w:val="24"/>
        </w:rPr>
        <w:t>.</w:t>
      </w:r>
    </w:p>
    <w:p w14:paraId="0C994286" w14:textId="780AE82D" w:rsidR="00926C79" w:rsidRDefault="00C016FB" w:rsidP="00266795">
      <w:pPr>
        <w:pStyle w:val="Liststycke"/>
        <w:numPr>
          <w:ilvl w:val="0"/>
          <w:numId w:val="22"/>
        </w:numPr>
        <w:spacing w:line="360" w:lineRule="auto"/>
        <w:rPr>
          <w:rFonts w:ascii="Times New Roman" w:hAnsi="Times New Roman" w:cs="Times New Roman"/>
          <w:sz w:val="24"/>
          <w:szCs w:val="24"/>
        </w:rPr>
      </w:pPr>
      <w:r w:rsidRPr="00926C79">
        <w:rPr>
          <w:rFonts w:ascii="Times New Roman" w:hAnsi="Times New Roman" w:cs="Times New Roman"/>
          <w:sz w:val="24"/>
          <w:szCs w:val="24"/>
        </w:rPr>
        <w:t xml:space="preserve">Omstedt, A, </w:t>
      </w:r>
      <w:proofErr w:type="spellStart"/>
      <w:r w:rsidRPr="00926C79">
        <w:rPr>
          <w:rFonts w:ascii="Times New Roman" w:hAnsi="Times New Roman" w:cs="Times New Roman"/>
          <w:sz w:val="24"/>
          <w:szCs w:val="24"/>
        </w:rPr>
        <w:t>Dailidiene</w:t>
      </w:r>
      <w:proofErr w:type="spellEnd"/>
      <w:r w:rsidRPr="00926C79">
        <w:rPr>
          <w:rFonts w:ascii="Times New Roman" w:hAnsi="Times New Roman" w:cs="Times New Roman"/>
          <w:sz w:val="24"/>
          <w:szCs w:val="24"/>
        </w:rPr>
        <w:t>, I</w:t>
      </w:r>
      <w:r w:rsidR="00BD770D">
        <w:rPr>
          <w:rFonts w:ascii="Times New Roman" w:hAnsi="Times New Roman" w:cs="Times New Roman"/>
          <w:sz w:val="24"/>
          <w:szCs w:val="24"/>
        </w:rPr>
        <w:t>.</w:t>
      </w:r>
      <w:r w:rsidRPr="00926C79">
        <w:rPr>
          <w:rFonts w:ascii="Times New Roman" w:hAnsi="Times New Roman" w:cs="Times New Roman"/>
          <w:sz w:val="24"/>
          <w:szCs w:val="24"/>
        </w:rPr>
        <w:t xml:space="preserve">, von Storch, H, and </w:t>
      </w:r>
      <w:r w:rsidRPr="00926C79">
        <w:rPr>
          <w:rFonts w:ascii="Times New Roman" w:eastAsia="Times New Roman" w:hAnsi="Times New Roman" w:cs="Times New Roman"/>
          <w:sz w:val="24"/>
          <w:szCs w:val="24"/>
        </w:rPr>
        <w:t>Winther</w:t>
      </w:r>
      <w:r w:rsidRPr="00926C79">
        <w:rPr>
          <w:rFonts w:ascii="Times New Roman" w:hAnsi="Times New Roman" w:cs="Times New Roman"/>
          <w:sz w:val="24"/>
          <w:szCs w:val="24"/>
        </w:rPr>
        <w:t xml:space="preserve">, RG (2024). Philosophical views on Baltic Basin climate and environmental sciences. Oceanologia, 66 (4)/2024, 66407, </w:t>
      </w:r>
      <w:hyperlink r:id="rId8" w:history="1">
        <w:r w:rsidRPr="00926C79">
          <w:rPr>
            <w:rStyle w:val="Hyperlnk"/>
            <w:rFonts w:ascii="Times New Roman" w:hAnsi="Times New Roman" w:cs="Times New Roman"/>
            <w:sz w:val="24"/>
            <w:szCs w:val="24"/>
          </w:rPr>
          <w:t>https://doi.org/10.5697/YXZP7286</w:t>
        </w:r>
      </w:hyperlink>
    </w:p>
    <w:p w14:paraId="0E0642DB" w14:textId="77777777" w:rsidR="00926C79" w:rsidRDefault="00C016FB" w:rsidP="00266795">
      <w:pPr>
        <w:pStyle w:val="Liststycke"/>
        <w:numPr>
          <w:ilvl w:val="0"/>
          <w:numId w:val="22"/>
        </w:numPr>
        <w:spacing w:line="360" w:lineRule="auto"/>
        <w:rPr>
          <w:rFonts w:ascii="Times New Roman" w:hAnsi="Times New Roman" w:cs="Times New Roman"/>
          <w:sz w:val="24"/>
          <w:szCs w:val="24"/>
        </w:rPr>
      </w:pPr>
      <w:r w:rsidRPr="00926C79">
        <w:rPr>
          <w:rFonts w:ascii="Times New Roman" w:hAnsi="Times New Roman" w:cs="Times New Roman"/>
          <w:sz w:val="24"/>
          <w:szCs w:val="24"/>
        </w:rPr>
        <w:t xml:space="preserve">Omstedt, A. and von Storch, H. (2024). The BALTEX/Baltic Earth programs: Excursions and returns. Oceanologia, vol 66, issue 1, pp. 1- 8. </w:t>
      </w:r>
      <w:hyperlink r:id="rId9" w:history="1">
        <w:r w:rsidRPr="00926C79">
          <w:rPr>
            <w:rStyle w:val="Hyperlnk"/>
            <w:rFonts w:ascii="Times New Roman" w:hAnsi="Times New Roman" w:cs="Times New Roman"/>
            <w:sz w:val="24"/>
            <w:szCs w:val="24"/>
          </w:rPr>
          <w:t>https://doi.org/10.1016/j.oceano.2023.06.001</w:t>
        </w:r>
      </w:hyperlink>
      <w:r w:rsidRPr="00926C79">
        <w:rPr>
          <w:rFonts w:ascii="Times New Roman" w:hAnsi="Times New Roman" w:cs="Times New Roman"/>
          <w:sz w:val="24"/>
          <w:szCs w:val="24"/>
        </w:rPr>
        <w:t xml:space="preserve"> </w:t>
      </w:r>
    </w:p>
    <w:p w14:paraId="2398B28F" w14:textId="6F808A30" w:rsidR="00926C79" w:rsidRPr="00926C79" w:rsidRDefault="00C016FB" w:rsidP="00266795">
      <w:pPr>
        <w:pStyle w:val="Liststycke"/>
        <w:numPr>
          <w:ilvl w:val="0"/>
          <w:numId w:val="22"/>
        </w:numPr>
        <w:spacing w:line="360" w:lineRule="auto"/>
        <w:rPr>
          <w:rFonts w:ascii="Times New Roman" w:hAnsi="Times New Roman" w:cs="Times New Roman"/>
          <w:sz w:val="24"/>
          <w:szCs w:val="24"/>
        </w:rPr>
      </w:pPr>
      <w:r w:rsidRPr="00926C79">
        <w:rPr>
          <w:rFonts w:ascii="Times New Roman" w:hAnsi="Times New Roman" w:cs="Times New Roman"/>
          <w:sz w:val="24"/>
          <w:szCs w:val="24"/>
        </w:rPr>
        <w:lastRenderedPageBreak/>
        <w:t>Omstedt, A. (2023). How to develop an understanding of the marginal sea system by connecting natural and human sciences. Earth System Change</w:t>
      </w:r>
      <w:r w:rsidR="00214E7F">
        <w:rPr>
          <w:rFonts w:ascii="Times New Roman" w:hAnsi="Times New Roman" w:cs="Times New Roman"/>
          <w:sz w:val="24"/>
          <w:szCs w:val="24"/>
        </w:rPr>
        <w:t>:</w:t>
      </w:r>
      <w:r w:rsidRPr="00926C79">
        <w:rPr>
          <w:rFonts w:ascii="Times New Roman" w:hAnsi="Times New Roman" w:cs="Times New Roman"/>
          <w:sz w:val="24"/>
          <w:szCs w:val="24"/>
        </w:rPr>
        <w:t xml:space="preserve"> Changes in Marginal Seas/Oceanologia. </w:t>
      </w:r>
      <w:hyperlink r:id="rId10" w:tooltip="Go to table of contents for this volume/issue" w:history="1">
        <w:r w:rsidRPr="00926C79">
          <w:rPr>
            <w:rStyle w:val="anchor-text"/>
            <w:rFonts w:ascii="Times New Roman" w:hAnsi="Times New Roman" w:cs="Times New Roman"/>
            <w:color w:val="000000"/>
            <w:sz w:val="24"/>
            <w:szCs w:val="24"/>
          </w:rPr>
          <w:t>Volume 65, Issue 1</w:t>
        </w:r>
      </w:hyperlink>
      <w:r w:rsidRPr="00926C79">
        <w:rPr>
          <w:rFonts w:ascii="Times New Roman" w:hAnsi="Times New Roman" w:cs="Times New Roman"/>
          <w:color w:val="000000"/>
          <w:sz w:val="24"/>
          <w:szCs w:val="24"/>
        </w:rPr>
        <w:t>, </w:t>
      </w:r>
      <w:r w:rsidRPr="00926C79">
        <w:rPr>
          <w:rFonts w:ascii="Times New Roman" w:hAnsi="Times New Roman" w:cs="Times New Roman"/>
          <w:color w:val="2E2E2E"/>
          <w:sz w:val="24"/>
          <w:szCs w:val="24"/>
        </w:rPr>
        <w:t>January–March 2023, Pages 20-29.</w:t>
      </w:r>
    </w:p>
    <w:p w14:paraId="339550AC" w14:textId="538180C0" w:rsidR="00926C79" w:rsidRDefault="00C016FB" w:rsidP="00266795">
      <w:pPr>
        <w:pStyle w:val="Liststycke"/>
        <w:numPr>
          <w:ilvl w:val="0"/>
          <w:numId w:val="22"/>
        </w:numPr>
        <w:spacing w:line="360" w:lineRule="auto"/>
        <w:rPr>
          <w:rFonts w:ascii="Times New Roman" w:hAnsi="Times New Roman" w:cs="Times New Roman"/>
          <w:sz w:val="24"/>
          <w:szCs w:val="24"/>
        </w:rPr>
      </w:pPr>
      <w:r w:rsidRPr="00926C79">
        <w:rPr>
          <w:rFonts w:ascii="Times New Roman" w:hAnsi="Times New Roman" w:cs="Times New Roman"/>
          <w:sz w:val="24"/>
          <w:szCs w:val="24"/>
        </w:rPr>
        <w:t xml:space="preserve">Omstedt, A., and Gustavsson, B. (2022a). The </w:t>
      </w:r>
      <w:r w:rsidR="00E84DF0">
        <w:rPr>
          <w:rFonts w:ascii="Times New Roman" w:hAnsi="Times New Roman" w:cs="Times New Roman"/>
          <w:sz w:val="24"/>
          <w:szCs w:val="24"/>
        </w:rPr>
        <w:t>O</w:t>
      </w:r>
      <w:r w:rsidRPr="00926C79">
        <w:rPr>
          <w:rFonts w:ascii="Times New Roman" w:hAnsi="Times New Roman" w:cs="Times New Roman"/>
          <w:sz w:val="24"/>
          <w:szCs w:val="24"/>
        </w:rPr>
        <w:t xml:space="preserve">cean: Excursion and return. </w:t>
      </w:r>
      <w:proofErr w:type="spellStart"/>
      <w:proofErr w:type="gramStart"/>
      <w:r w:rsidRPr="00926C79">
        <w:rPr>
          <w:rFonts w:ascii="Times New Roman" w:hAnsi="Times New Roman" w:cs="Times New Roman"/>
          <w:i/>
          <w:iCs/>
          <w:sz w:val="24"/>
          <w:szCs w:val="24"/>
        </w:rPr>
        <w:t>Filosofia</w:t>
      </w:r>
      <w:r w:rsidRPr="00926C79">
        <w:rPr>
          <w:rFonts w:ascii="Times New Roman" w:hAnsi="Times New Roman" w:cs="Times New Roman"/>
          <w:sz w:val="24"/>
          <w:szCs w:val="24"/>
        </w:rPr>
        <w:t>,anno</w:t>
      </w:r>
      <w:proofErr w:type="spellEnd"/>
      <w:proofErr w:type="gramEnd"/>
      <w:r w:rsidRPr="00926C79">
        <w:rPr>
          <w:rFonts w:ascii="Times New Roman" w:hAnsi="Times New Roman" w:cs="Times New Roman"/>
          <w:sz w:val="24"/>
          <w:szCs w:val="24"/>
        </w:rPr>
        <w:t xml:space="preserve"> LXVII, 2022, pp. 25-40. Mimesis </w:t>
      </w:r>
      <w:proofErr w:type="spellStart"/>
      <w:r w:rsidRPr="00926C79">
        <w:rPr>
          <w:rFonts w:ascii="Times New Roman" w:hAnsi="Times New Roman" w:cs="Times New Roman"/>
          <w:sz w:val="24"/>
          <w:szCs w:val="24"/>
        </w:rPr>
        <w:t>Edizioni</w:t>
      </w:r>
      <w:proofErr w:type="spellEnd"/>
      <w:r w:rsidRPr="00926C79">
        <w:rPr>
          <w:rFonts w:ascii="Times New Roman" w:hAnsi="Times New Roman" w:cs="Times New Roman"/>
          <w:sz w:val="24"/>
          <w:szCs w:val="24"/>
        </w:rPr>
        <w:t>, Milano-</w:t>
      </w:r>
      <w:proofErr w:type="spellStart"/>
      <w:r w:rsidRPr="00926C79">
        <w:rPr>
          <w:rFonts w:ascii="Times New Roman" w:hAnsi="Times New Roman" w:cs="Times New Roman"/>
          <w:sz w:val="24"/>
          <w:szCs w:val="24"/>
        </w:rPr>
        <w:t>Udline</w:t>
      </w:r>
      <w:proofErr w:type="spellEnd"/>
      <w:r w:rsidRPr="00926C79">
        <w:rPr>
          <w:rFonts w:ascii="Times New Roman" w:hAnsi="Times New Roman" w:cs="Times New Roman"/>
          <w:sz w:val="24"/>
          <w:szCs w:val="24"/>
        </w:rPr>
        <w:t xml:space="preserve">, Italy. ISSN (online): 2704-8195. </w:t>
      </w:r>
      <w:hyperlink r:id="rId11" w:history="1">
        <w:r w:rsidRPr="00926C79">
          <w:rPr>
            <w:rStyle w:val="Hyperlnk"/>
            <w:rFonts w:ascii="Times New Roman" w:hAnsi="Times New Roman" w:cs="Times New Roman"/>
            <w:sz w:val="24"/>
            <w:szCs w:val="24"/>
          </w:rPr>
          <w:t>https://doi.org/10.13135/2704-8195/7241</w:t>
        </w:r>
      </w:hyperlink>
      <w:r w:rsidRPr="00926C79">
        <w:rPr>
          <w:rFonts w:ascii="Times New Roman" w:hAnsi="Times New Roman" w:cs="Times New Roman"/>
          <w:sz w:val="24"/>
          <w:szCs w:val="24"/>
        </w:rPr>
        <w:t>.</w:t>
      </w:r>
    </w:p>
    <w:p w14:paraId="1E632181" w14:textId="0FFE8DDF" w:rsidR="00C016FB" w:rsidRPr="00926C79" w:rsidRDefault="00C016FB" w:rsidP="00266795">
      <w:pPr>
        <w:pStyle w:val="Liststycke"/>
        <w:numPr>
          <w:ilvl w:val="0"/>
          <w:numId w:val="22"/>
        </w:numPr>
        <w:spacing w:line="360" w:lineRule="auto"/>
        <w:rPr>
          <w:rFonts w:ascii="Times New Roman" w:hAnsi="Times New Roman" w:cs="Times New Roman"/>
          <w:sz w:val="24"/>
          <w:szCs w:val="24"/>
        </w:rPr>
      </w:pPr>
      <w:r w:rsidRPr="00926C79">
        <w:rPr>
          <w:rFonts w:ascii="Times New Roman" w:hAnsi="Times New Roman" w:cs="Times New Roman"/>
          <w:color w:val="3E3D40"/>
          <w:sz w:val="24"/>
          <w:szCs w:val="24"/>
          <w:shd w:val="clear" w:color="auto" w:fill="F7F7F7"/>
        </w:rPr>
        <w:t xml:space="preserve">Omstedt, A. and Gustavsson, B. (2022b). The complex interactions between humans and the marine environment require new efforts to build beauty and harmony. </w:t>
      </w:r>
      <w:r w:rsidRPr="00926C79">
        <w:rPr>
          <w:rFonts w:ascii="Times New Roman" w:hAnsi="Times New Roman" w:cs="Times New Roman"/>
          <w:i/>
          <w:iCs/>
          <w:color w:val="3E3D40"/>
          <w:sz w:val="24"/>
          <w:szCs w:val="24"/>
          <w:shd w:val="clear" w:color="auto" w:fill="F7F7F7"/>
        </w:rPr>
        <w:t>Front. Mar. Sci.</w:t>
      </w:r>
      <w:r w:rsidRPr="00926C79">
        <w:rPr>
          <w:rFonts w:ascii="Times New Roman" w:hAnsi="Times New Roman" w:cs="Times New Roman"/>
          <w:color w:val="3E3D40"/>
          <w:sz w:val="24"/>
          <w:szCs w:val="24"/>
          <w:shd w:val="clear" w:color="auto" w:fill="F7F7F7"/>
        </w:rPr>
        <w:t xml:space="preserve"> 9:913276. </w:t>
      </w:r>
      <w:proofErr w:type="spellStart"/>
      <w:r w:rsidRPr="00926C79">
        <w:rPr>
          <w:rFonts w:ascii="Times New Roman" w:hAnsi="Times New Roman" w:cs="Times New Roman"/>
          <w:color w:val="3E3D40"/>
          <w:sz w:val="24"/>
          <w:szCs w:val="24"/>
          <w:shd w:val="clear" w:color="auto" w:fill="F7F7F7"/>
        </w:rPr>
        <w:t>doi</w:t>
      </w:r>
      <w:proofErr w:type="spellEnd"/>
      <w:r w:rsidRPr="00926C79">
        <w:rPr>
          <w:rFonts w:ascii="Times New Roman" w:hAnsi="Times New Roman" w:cs="Times New Roman"/>
          <w:color w:val="3E3D40"/>
          <w:sz w:val="24"/>
          <w:szCs w:val="24"/>
          <w:shd w:val="clear" w:color="auto" w:fill="F7F7F7"/>
        </w:rPr>
        <w:t>: 10.3389/fmars.2022.913276</w:t>
      </w:r>
    </w:p>
    <w:p w14:paraId="5C0911C7" w14:textId="77777777" w:rsidR="00C016FB" w:rsidRPr="00926C79" w:rsidRDefault="00C016FB" w:rsidP="00266795">
      <w:pPr>
        <w:pStyle w:val="Liststycke"/>
        <w:numPr>
          <w:ilvl w:val="0"/>
          <w:numId w:val="22"/>
        </w:numPr>
        <w:spacing w:line="360" w:lineRule="auto"/>
        <w:rPr>
          <w:rFonts w:ascii="Times New Roman" w:hAnsi="Times New Roman" w:cs="Times New Roman"/>
          <w:sz w:val="24"/>
          <w:szCs w:val="24"/>
        </w:rPr>
      </w:pPr>
      <w:r w:rsidRPr="00926C79">
        <w:rPr>
          <w:rFonts w:ascii="Times New Roman" w:hAnsi="Times New Roman" w:cs="Times New Roman"/>
          <w:color w:val="464646"/>
          <w:sz w:val="24"/>
          <w:szCs w:val="24"/>
          <w:shd w:val="clear" w:color="auto" w:fill="FFFFFF"/>
        </w:rPr>
        <w:t xml:space="preserve">Reckermann, M., Omstedt, A., Soomere, T., Aigars, J., Akhtar, N., Bełdowska, M., Bełdowski, J., Cronin, T., Czub, M., Eero, M., Hyytiäinen, K. P., Jalkanen, J.-P., Kiessling, A., Kjellström, E., Kuliński, K., Larsén, X. G., McCrackin, M., Meier, H. E. M., Oberbeckmann, S., Parnell, K., Pons-Seres de Brauwer, C., Poska, A., Saarinen, J., Szymczycha, B., Undeman, E., Wörman, A., and Zorita, E.(2022): Human impacts and their interactions in the Baltic Sea region. </w:t>
      </w:r>
      <w:r w:rsidRPr="00926C79">
        <w:rPr>
          <w:rFonts w:ascii="Times New Roman" w:hAnsi="Times New Roman" w:cs="Times New Roman"/>
          <w:sz w:val="24"/>
          <w:szCs w:val="24"/>
        </w:rPr>
        <w:t>Earth Syst. Dynam., 13, 1–80, 2022 https://doi.org/10.5194/esd-13-1-2022.</w:t>
      </w:r>
    </w:p>
    <w:p w14:paraId="08E26FA1" w14:textId="77777777" w:rsidR="00C016FB" w:rsidRPr="00432AB3" w:rsidRDefault="00C016FB" w:rsidP="00266795">
      <w:pPr>
        <w:spacing w:line="360" w:lineRule="auto"/>
        <w:rPr>
          <w:rFonts w:ascii="Times New Roman" w:eastAsia="Times New Roman" w:hAnsi="Times New Roman" w:cs="Times New Roman"/>
          <w:sz w:val="24"/>
          <w:szCs w:val="24"/>
          <w:lang w:eastAsia="de-DE"/>
        </w:rPr>
      </w:pPr>
    </w:p>
    <w:p w14:paraId="71CC3AF9" w14:textId="2471A558" w:rsidR="00C016FB" w:rsidRPr="0046596B" w:rsidRDefault="00C016FB" w:rsidP="00266795">
      <w:pPr>
        <w:pStyle w:val="Rubrik3"/>
        <w:spacing w:line="360" w:lineRule="auto"/>
        <w:rPr>
          <w:color w:val="auto"/>
          <w:sz w:val="28"/>
          <w:szCs w:val="28"/>
        </w:rPr>
      </w:pPr>
      <w:r w:rsidRPr="0046596B">
        <w:rPr>
          <w:color w:val="auto"/>
          <w:sz w:val="28"/>
          <w:szCs w:val="28"/>
        </w:rPr>
        <w:t>Book:</w:t>
      </w:r>
    </w:p>
    <w:p w14:paraId="29BF216A" w14:textId="77777777" w:rsidR="00E84DF0" w:rsidRPr="00E84DF0" w:rsidRDefault="00E84DF0" w:rsidP="00E84DF0">
      <w:pPr>
        <w:pStyle w:val="Ingetavstnd"/>
        <w:spacing w:line="360" w:lineRule="auto"/>
        <w:rPr>
          <w:rFonts w:ascii="Times New Roman" w:hAnsi="Times New Roman"/>
          <w:sz w:val="24"/>
          <w:szCs w:val="24"/>
        </w:rPr>
      </w:pPr>
    </w:p>
    <w:p w14:paraId="59846A35" w14:textId="55B8B330" w:rsidR="00C016FB" w:rsidRDefault="00C016FB" w:rsidP="00266795">
      <w:pPr>
        <w:pStyle w:val="Ingetavstnd"/>
        <w:numPr>
          <w:ilvl w:val="0"/>
          <w:numId w:val="17"/>
        </w:numPr>
        <w:spacing w:line="360" w:lineRule="auto"/>
        <w:rPr>
          <w:rFonts w:ascii="Times New Roman" w:hAnsi="Times New Roman"/>
          <w:sz w:val="24"/>
          <w:szCs w:val="24"/>
        </w:rPr>
      </w:pPr>
      <w:r w:rsidRPr="00D14AEE">
        <w:rPr>
          <w:rFonts w:ascii="Times New Roman" w:hAnsi="Times New Roman"/>
          <w:sz w:val="24"/>
          <w:szCs w:val="24"/>
          <w:lang w:val="en-US"/>
        </w:rPr>
        <w:t xml:space="preserve">Omstedt, A. (2024). A Philosophic View of the Ocean and Humanity. Second Edition. </w:t>
      </w:r>
      <w:r w:rsidRPr="00D14AEE">
        <w:rPr>
          <w:rFonts w:ascii="Times New Roman" w:hAnsi="Times New Roman"/>
          <w:color w:val="000000"/>
          <w:sz w:val="24"/>
          <w:szCs w:val="24"/>
          <w:shd w:val="clear" w:color="auto" w:fill="FFFFFF"/>
        </w:rPr>
        <w:t>Springer Nature</w:t>
      </w:r>
      <w:r w:rsidRPr="00D14AEE">
        <w:rPr>
          <w:rFonts w:ascii="Times New Roman" w:hAnsi="Times New Roman"/>
          <w:sz w:val="24"/>
          <w:szCs w:val="24"/>
        </w:rPr>
        <w:t>,</w:t>
      </w:r>
      <w:r w:rsidRPr="0034441F">
        <w:t xml:space="preserve"> </w:t>
      </w:r>
      <w:hyperlink r:id="rId12" w:history="1">
        <w:r w:rsidRPr="00934F8C">
          <w:rPr>
            <w:rStyle w:val="Hyperlnk"/>
            <w:rFonts w:ascii="Times New Roman" w:hAnsi="Times New Roman"/>
            <w:sz w:val="24"/>
            <w:szCs w:val="24"/>
          </w:rPr>
          <w:t>https://link.springer.com/book/10.1007/978-3-031-64326-2</w:t>
        </w:r>
      </w:hyperlink>
    </w:p>
    <w:p w14:paraId="47EB5F9A" w14:textId="77777777" w:rsidR="00C016FB" w:rsidRDefault="00C016FB" w:rsidP="00266795">
      <w:pPr>
        <w:pStyle w:val="Ingetavstnd"/>
        <w:spacing w:line="360" w:lineRule="auto"/>
        <w:ind w:left="720"/>
        <w:rPr>
          <w:rFonts w:ascii="Times New Roman" w:hAnsi="Times New Roman"/>
          <w:sz w:val="24"/>
          <w:szCs w:val="24"/>
        </w:rPr>
      </w:pPr>
    </w:p>
    <w:p w14:paraId="2BBF6373" w14:textId="77777777" w:rsidR="00C016FB" w:rsidRPr="00355584" w:rsidRDefault="00C016FB" w:rsidP="00266795">
      <w:pPr>
        <w:pStyle w:val="Ingetavstnd"/>
        <w:numPr>
          <w:ilvl w:val="1"/>
          <w:numId w:val="17"/>
        </w:numPr>
        <w:spacing w:line="360" w:lineRule="auto"/>
        <w:rPr>
          <w:rFonts w:ascii="Times New Roman" w:hAnsi="Times New Roman"/>
          <w:sz w:val="24"/>
          <w:szCs w:val="24"/>
        </w:rPr>
      </w:pPr>
      <w:r w:rsidRPr="007317BA">
        <w:rPr>
          <w:rFonts w:ascii="Times New Roman" w:hAnsi="Times New Roman"/>
          <w:color w:val="333333"/>
          <w:sz w:val="24"/>
          <w:szCs w:val="24"/>
          <w:shd w:val="clear" w:color="auto" w:fill="FFFFFF"/>
        </w:rPr>
        <w:t>Coleman, E. 2025. Review of</w:t>
      </w:r>
      <w:r>
        <w:rPr>
          <w:rFonts w:ascii="Times New Roman" w:hAnsi="Times New Roman"/>
          <w:color w:val="333333"/>
          <w:sz w:val="24"/>
          <w:szCs w:val="24"/>
          <w:shd w:val="clear" w:color="auto" w:fill="FFFFFF"/>
        </w:rPr>
        <w:t xml:space="preserve"> </w:t>
      </w:r>
      <w:r w:rsidRPr="007317BA">
        <w:rPr>
          <w:rFonts w:ascii="Times New Roman" w:hAnsi="Times New Roman"/>
          <w:i/>
          <w:iCs/>
          <w:color w:val="333333"/>
          <w:sz w:val="24"/>
          <w:szCs w:val="24"/>
          <w:shd w:val="clear" w:color="auto" w:fill="FFFFFF"/>
        </w:rPr>
        <w:t>A Philosophical View of the Ocean and Humanity, Second Edition</w:t>
      </w:r>
      <w:r w:rsidRPr="007317BA">
        <w:rPr>
          <w:rFonts w:ascii="Times New Roman" w:hAnsi="Times New Roman"/>
          <w:color w:val="333333"/>
          <w:sz w:val="24"/>
          <w:szCs w:val="24"/>
          <w:shd w:val="clear" w:color="auto" w:fill="FFFFFF"/>
        </w:rPr>
        <w:t>, by A. Omstedt. </w:t>
      </w:r>
      <w:r w:rsidRPr="007317BA">
        <w:rPr>
          <w:rFonts w:ascii="Times New Roman" w:hAnsi="Times New Roman"/>
          <w:i/>
          <w:iCs/>
          <w:color w:val="333333"/>
          <w:sz w:val="24"/>
          <w:szCs w:val="24"/>
          <w:shd w:val="clear" w:color="auto" w:fill="FFFFFF"/>
        </w:rPr>
        <w:t>Oceanography</w:t>
      </w:r>
      <w:r w:rsidRPr="007317BA">
        <w:rPr>
          <w:rFonts w:ascii="Times New Roman" w:hAnsi="Times New Roman"/>
          <w:color w:val="333333"/>
          <w:sz w:val="24"/>
          <w:szCs w:val="24"/>
          <w:shd w:val="clear" w:color="auto" w:fill="FFFFFF"/>
        </w:rPr>
        <w:t> 38(2):86–87, </w:t>
      </w:r>
      <w:hyperlink r:id="rId13" w:history="1">
        <w:r w:rsidRPr="007317BA">
          <w:rPr>
            <w:rFonts w:ascii="Times New Roman" w:hAnsi="Times New Roman"/>
            <w:color w:val="23527C"/>
            <w:sz w:val="24"/>
            <w:szCs w:val="24"/>
            <w:u w:val="single"/>
            <w:shd w:val="clear" w:color="auto" w:fill="FFFFFF"/>
          </w:rPr>
          <w:t>https://doi.org/10.5670/oceanog.2025.312</w:t>
        </w:r>
      </w:hyperlink>
      <w:r w:rsidRPr="007317BA">
        <w:rPr>
          <w:rFonts w:ascii="Times New Roman" w:hAnsi="Times New Roman"/>
          <w:color w:val="333333"/>
          <w:sz w:val="24"/>
          <w:szCs w:val="24"/>
          <w:shd w:val="clear" w:color="auto" w:fill="FFFFFF"/>
        </w:rPr>
        <w:t>.</w:t>
      </w:r>
    </w:p>
    <w:p w14:paraId="6856F7B6" w14:textId="77777777" w:rsidR="00C016FB" w:rsidRPr="007317BA" w:rsidRDefault="00C016FB" w:rsidP="00266795">
      <w:pPr>
        <w:pStyle w:val="Ingetavstnd"/>
        <w:spacing w:line="360" w:lineRule="auto"/>
        <w:ind w:left="720"/>
        <w:rPr>
          <w:rFonts w:ascii="Times New Roman" w:hAnsi="Times New Roman"/>
          <w:sz w:val="24"/>
          <w:szCs w:val="24"/>
        </w:rPr>
      </w:pPr>
    </w:p>
    <w:p w14:paraId="671EF233" w14:textId="77777777" w:rsidR="00C016FB" w:rsidRPr="00C016FB" w:rsidRDefault="00C016FB" w:rsidP="00266795">
      <w:pPr>
        <w:spacing w:line="360" w:lineRule="auto"/>
        <w:rPr>
          <w:rFonts w:ascii="Times New Roman" w:eastAsia="Times New Roman" w:hAnsi="Times New Roman" w:cs="Times New Roman"/>
          <w:sz w:val="24"/>
          <w:szCs w:val="20"/>
          <w:lang w:eastAsia="de-DE"/>
        </w:rPr>
      </w:pPr>
    </w:p>
    <w:p w14:paraId="5A70C19B" w14:textId="77777777" w:rsidR="00383A89" w:rsidRPr="0046596B" w:rsidRDefault="00383A89" w:rsidP="00266795">
      <w:pPr>
        <w:pStyle w:val="Rubrik3"/>
        <w:spacing w:line="360" w:lineRule="auto"/>
        <w:rPr>
          <w:color w:val="auto"/>
          <w:sz w:val="28"/>
          <w:szCs w:val="28"/>
        </w:rPr>
      </w:pPr>
      <w:r w:rsidRPr="0046596B">
        <w:rPr>
          <w:color w:val="auto"/>
          <w:sz w:val="28"/>
          <w:szCs w:val="28"/>
        </w:rPr>
        <w:t xml:space="preserve">Scientific </w:t>
      </w:r>
      <w:r>
        <w:rPr>
          <w:color w:val="auto"/>
          <w:sz w:val="28"/>
          <w:szCs w:val="28"/>
        </w:rPr>
        <w:t>abstracts and presentations</w:t>
      </w:r>
      <w:r w:rsidRPr="0046596B">
        <w:rPr>
          <w:color w:val="auto"/>
          <w:sz w:val="28"/>
          <w:szCs w:val="28"/>
        </w:rPr>
        <w:t>:</w:t>
      </w:r>
    </w:p>
    <w:p w14:paraId="4FBF9436" w14:textId="4AFE011D" w:rsidR="00842014" w:rsidRPr="00842014" w:rsidRDefault="00842014" w:rsidP="00266795">
      <w:pPr>
        <w:numPr>
          <w:ilvl w:val="0"/>
          <w:numId w:val="18"/>
        </w:numPr>
        <w:spacing w:after="200" w:line="360" w:lineRule="auto"/>
        <w:rPr>
          <w:rFonts w:ascii="Times New Roman" w:hAnsi="Times New Roman" w:cs="Times New Roman"/>
          <w:sz w:val="24"/>
          <w:szCs w:val="24"/>
        </w:rPr>
      </w:pPr>
      <w:r w:rsidRPr="00842014">
        <w:rPr>
          <w:rFonts w:ascii="Times New Roman" w:hAnsi="Times New Roman" w:cs="Times New Roman"/>
          <w:sz w:val="24"/>
          <w:szCs w:val="24"/>
        </w:rPr>
        <w:t xml:space="preserve">Omstedt, A. (2024). Philosophical views on Baltic Basin climate and environmental sciences. Baltic Earth </w:t>
      </w:r>
      <w:r>
        <w:rPr>
          <w:rFonts w:ascii="Times New Roman" w:hAnsi="Times New Roman" w:cs="Times New Roman"/>
          <w:sz w:val="24"/>
          <w:szCs w:val="24"/>
        </w:rPr>
        <w:t xml:space="preserve">Scientific </w:t>
      </w:r>
      <w:r w:rsidRPr="00842014">
        <w:rPr>
          <w:rFonts w:ascii="Times New Roman" w:hAnsi="Times New Roman" w:cs="Times New Roman"/>
          <w:sz w:val="24"/>
          <w:szCs w:val="24"/>
        </w:rPr>
        <w:t>Colloq</w:t>
      </w:r>
      <w:r>
        <w:rPr>
          <w:rFonts w:ascii="Times New Roman" w:hAnsi="Times New Roman" w:cs="Times New Roman"/>
          <w:sz w:val="24"/>
          <w:szCs w:val="24"/>
        </w:rPr>
        <w:t>u</w:t>
      </w:r>
      <w:r w:rsidRPr="00842014">
        <w:rPr>
          <w:rFonts w:ascii="Times New Roman" w:hAnsi="Times New Roman" w:cs="Times New Roman"/>
          <w:sz w:val="24"/>
          <w:szCs w:val="24"/>
        </w:rPr>
        <w:t>ium</w:t>
      </w:r>
      <w:r>
        <w:rPr>
          <w:rFonts w:ascii="Times New Roman" w:hAnsi="Times New Roman" w:cs="Times New Roman"/>
          <w:sz w:val="24"/>
          <w:szCs w:val="24"/>
        </w:rPr>
        <w:t xml:space="preserve"> Series</w:t>
      </w:r>
      <w:r w:rsidRPr="00842014">
        <w:rPr>
          <w:rFonts w:ascii="Times New Roman" w:hAnsi="Times New Roman" w:cs="Times New Roman"/>
          <w:sz w:val="24"/>
          <w:szCs w:val="24"/>
        </w:rPr>
        <w:t xml:space="preserve"> 5 Febr</w:t>
      </w:r>
      <w:r>
        <w:rPr>
          <w:rFonts w:ascii="Times New Roman" w:hAnsi="Times New Roman" w:cs="Times New Roman"/>
          <w:sz w:val="24"/>
          <w:szCs w:val="24"/>
        </w:rPr>
        <w:t>uary</w:t>
      </w:r>
      <w:r w:rsidRPr="00842014">
        <w:rPr>
          <w:rFonts w:ascii="Times New Roman" w:hAnsi="Times New Roman" w:cs="Times New Roman"/>
          <w:sz w:val="24"/>
          <w:szCs w:val="24"/>
        </w:rPr>
        <w:t xml:space="preserve"> 2024.</w:t>
      </w:r>
    </w:p>
    <w:p w14:paraId="32C03BCA" w14:textId="44468056" w:rsidR="00383A89" w:rsidRPr="00685B73" w:rsidRDefault="00383A89" w:rsidP="00266795">
      <w:pPr>
        <w:numPr>
          <w:ilvl w:val="0"/>
          <w:numId w:val="18"/>
        </w:numPr>
        <w:spacing w:after="200" w:line="360" w:lineRule="auto"/>
        <w:rPr>
          <w:rFonts w:ascii="Times New Roman" w:hAnsi="Times New Roman"/>
          <w:sz w:val="24"/>
          <w:szCs w:val="24"/>
        </w:rPr>
      </w:pPr>
      <w:proofErr w:type="spellStart"/>
      <w:r w:rsidRPr="00685B73">
        <w:rPr>
          <w:rFonts w:ascii="Times New Roman" w:hAnsi="Times New Roman"/>
          <w:sz w:val="24"/>
          <w:szCs w:val="24"/>
        </w:rPr>
        <w:lastRenderedPageBreak/>
        <w:t>Dailidienė</w:t>
      </w:r>
      <w:proofErr w:type="spellEnd"/>
      <w:r w:rsidRPr="00685B73">
        <w:rPr>
          <w:rFonts w:ascii="Times New Roman" w:hAnsi="Times New Roman"/>
          <w:sz w:val="24"/>
          <w:szCs w:val="24"/>
        </w:rPr>
        <w:t xml:space="preserve">, I, Omstedt A, (2024). The Geography of the Baltic Sea and the Philosophical approach to its interdisciplinary nature. Abstract. International Baltic Earth Secretariat Publication No. 23, May 2024, p 168. ISSN 2198‐4247. International Baltic Earth Secretariat Helmholtz‐Zentrum Hereon GmbH Max‐Planck‐Str. 1 D‐21502 </w:t>
      </w:r>
      <w:proofErr w:type="spellStart"/>
      <w:r w:rsidRPr="00685B73">
        <w:rPr>
          <w:rFonts w:ascii="Times New Roman" w:hAnsi="Times New Roman"/>
          <w:sz w:val="24"/>
          <w:szCs w:val="24"/>
        </w:rPr>
        <w:t>Geesthacht</w:t>
      </w:r>
      <w:proofErr w:type="spellEnd"/>
      <w:r w:rsidRPr="00685B73">
        <w:rPr>
          <w:rFonts w:ascii="Times New Roman" w:hAnsi="Times New Roman"/>
          <w:sz w:val="24"/>
          <w:szCs w:val="24"/>
        </w:rPr>
        <w:t>, Germany</w:t>
      </w:r>
    </w:p>
    <w:p w14:paraId="13C27E1E" w14:textId="77777777" w:rsidR="00383A89" w:rsidRDefault="00383A89" w:rsidP="00266795">
      <w:pPr>
        <w:numPr>
          <w:ilvl w:val="0"/>
          <w:numId w:val="18"/>
        </w:numPr>
        <w:spacing w:after="200" w:line="360" w:lineRule="auto"/>
        <w:rPr>
          <w:rFonts w:ascii="Times New Roman" w:hAnsi="Times New Roman"/>
          <w:sz w:val="24"/>
          <w:szCs w:val="24"/>
        </w:rPr>
      </w:pPr>
      <w:r w:rsidRPr="00ED48BF">
        <w:rPr>
          <w:rFonts w:ascii="Times New Roman" w:hAnsi="Times New Roman"/>
          <w:sz w:val="24"/>
          <w:szCs w:val="24"/>
          <w:lang w:val="sv-SE"/>
        </w:rPr>
        <w:t xml:space="preserve">Elken J, Arneborg L, Omstedt A, (2024). </w:t>
      </w:r>
      <w:r w:rsidRPr="00685B73">
        <w:rPr>
          <w:rFonts w:ascii="Times New Roman" w:hAnsi="Times New Roman"/>
          <w:sz w:val="24"/>
          <w:szCs w:val="24"/>
        </w:rPr>
        <w:t xml:space="preserve">Mechanical energy balance in the Baltic Sea. Abstract. International Baltic Earth Secretariat Publication No. 23, May 2024, p 170. ISSN 2198‐4247. International Baltic Earth Secretariat Helmholtz‐Zentrum Hereon GmbH Max‐Planck‐Str. 1 D‐21502 </w:t>
      </w:r>
      <w:proofErr w:type="spellStart"/>
      <w:r w:rsidRPr="00685B73">
        <w:rPr>
          <w:rFonts w:ascii="Times New Roman" w:hAnsi="Times New Roman"/>
          <w:sz w:val="24"/>
          <w:szCs w:val="24"/>
        </w:rPr>
        <w:t>Geesthacht</w:t>
      </w:r>
      <w:proofErr w:type="spellEnd"/>
      <w:r w:rsidRPr="00685B73">
        <w:rPr>
          <w:rFonts w:ascii="Times New Roman" w:hAnsi="Times New Roman"/>
          <w:sz w:val="24"/>
          <w:szCs w:val="24"/>
        </w:rPr>
        <w:t>, Germany.</w:t>
      </w:r>
    </w:p>
    <w:p w14:paraId="276CEE30" w14:textId="32283174" w:rsidR="00383A89" w:rsidRDefault="00383A89" w:rsidP="00266795">
      <w:pPr>
        <w:numPr>
          <w:ilvl w:val="0"/>
          <w:numId w:val="18"/>
        </w:numPr>
        <w:spacing w:after="200" w:line="360" w:lineRule="auto"/>
        <w:rPr>
          <w:rFonts w:ascii="Times New Roman" w:hAnsi="Times New Roman"/>
          <w:sz w:val="24"/>
          <w:szCs w:val="24"/>
        </w:rPr>
      </w:pPr>
      <w:r w:rsidRPr="00AA6396">
        <w:rPr>
          <w:rFonts w:ascii="Times New Roman" w:hAnsi="Times New Roman"/>
          <w:sz w:val="24"/>
          <w:szCs w:val="24"/>
        </w:rPr>
        <w:t>Winther, G</w:t>
      </w:r>
      <w:r w:rsidR="00BD770D">
        <w:rPr>
          <w:rFonts w:ascii="Times New Roman" w:hAnsi="Times New Roman"/>
          <w:sz w:val="24"/>
          <w:szCs w:val="24"/>
        </w:rPr>
        <w:t>. R.,</w:t>
      </w:r>
      <w:r w:rsidRPr="00AA6396">
        <w:rPr>
          <w:rFonts w:ascii="Times New Roman" w:hAnsi="Times New Roman"/>
          <w:sz w:val="24"/>
          <w:szCs w:val="24"/>
        </w:rPr>
        <w:t xml:space="preserve"> Omstedt (2024)</w:t>
      </w:r>
      <w:r w:rsidR="00BD770D">
        <w:rPr>
          <w:rFonts w:ascii="Times New Roman" w:hAnsi="Times New Roman"/>
          <w:sz w:val="24"/>
          <w:szCs w:val="24"/>
        </w:rPr>
        <w:t>.</w:t>
      </w:r>
      <w:r w:rsidRPr="00AA6396">
        <w:rPr>
          <w:rFonts w:ascii="Times New Roman" w:hAnsi="Times New Roman"/>
          <w:sz w:val="24"/>
          <w:szCs w:val="24"/>
        </w:rPr>
        <w:t xml:space="preserve"> Philosophical Aspects of Marginal Seas. Abstract. International Baltic Earth Secretariat Publication No. 23, May 2024, p 172. ISSN 2198‐4247. International Baltic Earth Secretariat Helmholtz‐Zentrum Hereon GmbH Max‐Planck‐Str. 1 D‐21502 </w:t>
      </w:r>
      <w:proofErr w:type="spellStart"/>
      <w:r w:rsidRPr="00AA6396">
        <w:rPr>
          <w:rFonts w:ascii="Times New Roman" w:hAnsi="Times New Roman"/>
          <w:sz w:val="24"/>
          <w:szCs w:val="24"/>
        </w:rPr>
        <w:t>Geesthacht</w:t>
      </w:r>
      <w:proofErr w:type="spellEnd"/>
      <w:r w:rsidRPr="00AA6396">
        <w:rPr>
          <w:rFonts w:ascii="Times New Roman" w:hAnsi="Times New Roman"/>
          <w:sz w:val="24"/>
          <w:szCs w:val="24"/>
        </w:rPr>
        <w:t>, Germany.</w:t>
      </w:r>
    </w:p>
    <w:p w14:paraId="21DAD28F" w14:textId="77777777" w:rsidR="00725D48" w:rsidRDefault="00383A89" w:rsidP="00266795">
      <w:pPr>
        <w:numPr>
          <w:ilvl w:val="0"/>
          <w:numId w:val="18"/>
        </w:numPr>
        <w:spacing w:after="200" w:line="360" w:lineRule="auto"/>
        <w:rPr>
          <w:rFonts w:ascii="Times New Roman" w:hAnsi="Times New Roman"/>
          <w:sz w:val="24"/>
          <w:szCs w:val="24"/>
        </w:rPr>
      </w:pPr>
      <w:r w:rsidRPr="00AA6396">
        <w:rPr>
          <w:rFonts w:ascii="Times New Roman" w:hAnsi="Times New Roman"/>
          <w:sz w:val="24"/>
          <w:szCs w:val="24"/>
        </w:rPr>
        <w:t xml:space="preserve">Omstedt A, Winther G, R, von Storch H, </w:t>
      </w:r>
      <w:bookmarkStart w:id="3" w:name="_Hlk205202807"/>
      <w:proofErr w:type="spellStart"/>
      <w:r w:rsidRPr="00AA6396">
        <w:rPr>
          <w:rFonts w:ascii="Times New Roman" w:hAnsi="Times New Roman"/>
          <w:sz w:val="24"/>
          <w:szCs w:val="24"/>
        </w:rPr>
        <w:t>Dailidiene</w:t>
      </w:r>
      <w:bookmarkEnd w:id="3"/>
      <w:proofErr w:type="spellEnd"/>
      <w:r w:rsidRPr="00AA6396">
        <w:rPr>
          <w:rFonts w:ascii="Times New Roman" w:hAnsi="Times New Roman"/>
          <w:sz w:val="24"/>
          <w:szCs w:val="24"/>
        </w:rPr>
        <w:t xml:space="preserve"> I, (2024). Philosophical views on Baltic Basin climate and environmental sciences. Abstract. International Baltic Earth Secretariat Publication No. 23, May 2024, p 176. ISSN 2198‐4247. International Baltic Earth Secretariat Helmholtz‐Zentrum Hereon GmbH Max‐Planck‐Str. 1 D‐21502 </w:t>
      </w:r>
      <w:proofErr w:type="spellStart"/>
      <w:r w:rsidRPr="00AA6396">
        <w:rPr>
          <w:rFonts w:ascii="Times New Roman" w:hAnsi="Times New Roman"/>
          <w:sz w:val="24"/>
          <w:szCs w:val="24"/>
        </w:rPr>
        <w:t>Geesthacht</w:t>
      </w:r>
      <w:proofErr w:type="spellEnd"/>
      <w:r w:rsidRPr="00AA6396">
        <w:rPr>
          <w:rFonts w:ascii="Times New Roman" w:hAnsi="Times New Roman"/>
          <w:sz w:val="24"/>
          <w:szCs w:val="24"/>
        </w:rPr>
        <w:t>, Germany.</w:t>
      </w:r>
    </w:p>
    <w:p w14:paraId="275C461F" w14:textId="1E7FA49D" w:rsidR="00725D48" w:rsidRPr="00725D48" w:rsidRDefault="00383A89" w:rsidP="00266795">
      <w:pPr>
        <w:numPr>
          <w:ilvl w:val="0"/>
          <w:numId w:val="18"/>
        </w:numPr>
        <w:spacing w:after="200" w:line="360" w:lineRule="auto"/>
        <w:rPr>
          <w:rFonts w:ascii="Times New Roman" w:hAnsi="Times New Roman"/>
          <w:sz w:val="24"/>
          <w:szCs w:val="24"/>
        </w:rPr>
      </w:pPr>
      <w:r w:rsidRPr="00725D48">
        <w:rPr>
          <w:sz w:val="24"/>
          <w:szCs w:val="24"/>
        </w:rPr>
        <w:t xml:space="preserve">Vuorinen I, Omstedt A, (2024). The historical and cultural value of the Marine Protected areas: The island of </w:t>
      </w:r>
      <w:proofErr w:type="spellStart"/>
      <w:r w:rsidRPr="00725D48">
        <w:rPr>
          <w:sz w:val="24"/>
          <w:szCs w:val="24"/>
        </w:rPr>
        <w:t>Seili</w:t>
      </w:r>
      <w:proofErr w:type="spellEnd"/>
      <w:r w:rsidRPr="00725D48">
        <w:rPr>
          <w:sz w:val="24"/>
          <w:szCs w:val="24"/>
        </w:rPr>
        <w:t xml:space="preserve">. Abstract. International Baltic Earth Secretariat Publication No. 23, May 2024, p 178. ISSN 2198‐4247. International Baltic Earth Secretariat Helmholtz‐Zentrum Hereon GmbH Max‐Planck‐Str. 1 D‐21502 </w:t>
      </w:r>
      <w:proofErr w:type="spellStart"/>
      <w:r w:rsidRPr="00725D48">
        <w:rPr>
          <w:sz w:val="24"/>
          <w:szCs w:val="24"/>
        </w:rPr>
        <w:t>Geesthacht</w:t>
      </w:r>
      <w:proofErr w:type="spellEnd"/>
      <w:r w:rsidRPr="00725D48">
        <w:rPr>
          <w:sz w:val="24"/>
          <w:szCs w:val="24"/>
        </w:rPr>
        <w:t>, Germany.</w:t>
      </w:r>
    </w:p>
    <w:p w14:paraId="20AFA986" w14:textId="3EA3AAD6" w:rsidR="00725D48" w:rsidRPr="00725D48" w:rsidRDefault="00725D48" w:rsidP="00266795">
      <w:pPr>
        <w:pStyle w:val="Rubrik3"/>
        <w:numPr>
          <w:ilvl w:val="0"/>
          <w:numId w:val="23"/>
        </w:numPr>
        <w:spacing w:line="360" w:lineRule="auto"/>
        <w:rPr>
          <w:b w:val="0"/>
          <w:bCs w:val="0"/>
          <w:color w:val="auto"/>
          <w:sz w:val="24"/>
          <w:szCs w:val="24"/>
        </w:rPr>
      </w:pPr>
      <w:r>
        <w:rPr>
          <w:b w:val="0"/>
          <w:bCs w:val="0"/>
          <w:sz w:val="24"/>
          <w:szCs w:val="24"/>
        </w:rPr>
        <w:t>Omstedt, A. (2024). Philosophical views on Baltic Basin climate and environmental sciences. 2</w:t>
      </w:r>
      <w:r w:rsidRPr="00A2381C">
        <w:rPr>
          <w:b w:val="0"/>
          <w:bCs w:val="0"/>
          <w:sz w:val="24"/>
          <w:szCs w:val="24"/>
          <w:vertAlign w:val="superscript"/>
        </w:rPr>
        <w:t>nd</w:t>
      </w:r>
      <w:r>
        <w:rPr>
          <w:b w:val="0"/>
          <w:bCs w:val="0"/>
          <w:sz w:val="24"/>
          <w:szCs w:val="24"/>
        </w:rPr>
        <w:t xml:space="preserve"> Baltic Earth Scientific Colloquium, 29 January. Zoom meeting.</w:t>
      </w:r>
    </w:p>
    <w:p w14:paraId="27AB892C" w14:textId="7F65A945" w:rsidR="00725D48" w:rsidRPr="00725D48" w:rsidRDefault="00725D48" w:rsidP="00266795">
      <w:pPr>
        <w:pStyle w:val="Rubrik3"/>
        <w:numPr>
          <w:ilvl w:val="0"/>
          <w:numId w:val="23"/>
        </w:numPr>
        <w:spacing w:line="360" w:lineRule="auto"/>
        <w:rPr>
          <w:b w:val="0"/>
          <w:bCs w:val="0"/>
          <w:color w:val="auto"/>
          <w:sz w:val="24"/>
          <w:szCs w:val="24"/>
        </w:rPr>
      </w:pPr>
      <w:r w:rsidRPr="00725D48">
        <w:rPr>
          <w:b w:val="0"/>
          <w:bCs w:val="0"/>
          <w:sz w:val="24"/>
          <w:szCs w:val="24"/>
        </w:rPr>
        <w:t xml:space="preserve">Omstedt, A. (2024). </w:t>
      </w:r>
      <w:r w:rsidRPr="00725D48">
        <w:rPr>
          <w:b w:val="0"/>
          <w:bCs w:val="0"/>
          <w:color w:val="auto"/>
          <w:sz w:val="24"/>
          <w:szCs w:val="24"/>
        </w:rPr>
        <w:t xml:space="preserve">Net Precipitation over the Baltic Sea - a revisit. Special Baltic Earth Colloquium –achievements, thanks, and future challenges </w:t>
      </w:r>
      <w:proofErr w:type="gramStart"/>
      <w:r w:rsidRPr="00725D48">
        <w:rPr>
          <w:b w:val="0"/>
          <w:bCs w:val="0"/>
          <w:color w:val="auto"/>
          <w:sz w:val="24"/>
          <w:szCs w:val="24"/>
        </w:rPr>
        <w:t>on the occasion of</w:t>
      </w:r>
      <w:proofErr w:type="gramEnd"/>
      <w:r w:rsidRPr="00725D48">
        <w:rPr>
          <w:b w:val="0"/>
          <w:bCs w:val="0"/>
          <w:color w:val="auto"/>
          <w:sz w:val="24"/>
          <w:szCs w:val="24"/>
        </w:rPr>
        <w:t xml:space="preserve"> the retirement of Dr. Marcus Reckerman. Head of the International Baltic Earth Secretariat. 4 February 2025, Hamburg, Germany</w:t>
      </w:r>
      <w:r>
        <w:rPr>
          <w:b w:val="0"/>
          <w:bCs w:val="0"/>
          <w:color w:val="auto"/>
          <w:sz w:val="24"/>
          <w:szCs w:val="24"/>
        </w:rPr>
        <w:t>.</w:t>
      </w:r>
    </w:p>
    <w:p w14:paraId="57FA2F1E" w14:textId="7031825C" w:rsidR="00383A89" w:rsidRPr="00725D48" w:rsidRDefault="00725D48" w:rsidP="00266795">
      <w:pPr>
        <w:pStyle w:val="Rubrik3"/>
        <w:numPr>
          <w:ilvl w:val="0"/>
          <w:numId w:val="23"/>
        </w:numPr>
        <w:spacing w:line="360" w:lineRule="auto"/>
        <w:rPr>
          <w:b w:val="0"/>
          <w:bCs w:val="0"/>
          <w:color w:val="auto"/>
          <w:sz w:val="24"/>
          <w:szCs w:val="24"/>
        </w:rPr>
      </w:pPr>
      <w:r w:rsidRPr="00BF5C39">
        <w:rPr>
          <w:b w:val="0"/>
          <w:bCs w:val="0"/>
          <w:sz w:val="24"/>
          <w:szCs w:val="24"/>
        </w:rPr>
        <w:lastRenderedPageBreak/>
        <w:t>Elken, J. (2024)</w:t>
      </w:r>
      <w:r>
        <w:rPr>
          <w:b w:val="0"/>
          <w:bCs w:val="0"/>
          <w:sz w:val="24"/>
          <w:szCs w:val="24"/>
        </w:rPr>
        <w:t xml:space="preserve">. </w:t>
      </w:r>
      <w:r w:rsidRPr="00BF5C39">
        <w:rPr>
          <w:b w:val="0"/>
          <w:bCs w:val="0"/>
          <w:color w:val="auto"/>
          <w:sz w:val="24"/>
          <w:szCs w:val="24"/>
        </w:rPr>
        <w:t>Water exchange: from box approach to sub-mesoscale</w:t>
      </w:r>
      <w:r>
        <w:rPr>
          <w:b w:val="0"/>
          <w:bCs w:val="0"/>
          <w:color w:val="auto"/>
          <w:sz w:val="24"/>
          <w:szCs w:val="24"/>
        </w:rPr>
        <w:t xml:space="preserve">. </w:t>
      </w:r>
      <w:r w:rsidRPr="00BF5C39">
        <w:rPr>
          <w:b w:val="0"/>
          <w:bCs w:val="0"/>
          <w:color w:val="auto"/>
          <w:sz w:val="24"/>
          <w:szCs w:val="24"/>
        </w:rPr>
        <w:t>Special Baltic Earth Colloquium –achievements, thanks</w:t>
      </w:r>
      <w:r>
        <w:rPr>
          <w:b w:val="0"/>
          <w:bCs w:val="0"/>
          <w:color w:val="auto"/>
          <w:sz w:val="24"/>
          <w:szCs w:val="24"/>
        </w:rPr>
        <w:t>,</w:t>
      </w:r>
      <w:r w:rsidRPr="00BF5C39">
        <w:rPr>
          <w:b w:val="0"/>
          <w:bCs w:val="0"/>
          <w:color w:val="auto"/>
          <w:sz w:val="24"/>
          <w:szCs w:val="24"/>
        </w:rPr>
        <w:t xml:space="preserve"> and future challenges </w:t>
      </w:r>
      <w:proofErr w:type="gramStart"/>
      <w:r w:rsidRPr="00BF5C39">
        <w:rPr>
          <w:b w:val="0"/>
          <w:bCs w:val="0"/>
          <w:color w:val="auto"/>
          <w:sz w:val="24"/>
          <w:szCs w:val="24"/>
        </w:rPr>
        <w:t>on the occasion of</w:t>
      </w:r>
      <w:proofErr w:type="gramEnd"/>
      <w:r w:rsidRPr="00BF5C39">
        <w:rPr>
          <w:b w:val="0"/>
          <w:bCs w:val="0"/>
          <w:color w:val="auto"/>
          <w:sz w:val="24"/>
          <w:szCs w:val="24"/>
        </w:rPr>
        <w:t xml:space="preserve"> the retirement of Dr. Marcus Reckerman. Head of the International Baltic Earth Secretariat. 4 February 2025, Hamburg, Germany</w:t>
      </w:r>
    </w:p>
    <w:p w14:paraId="142F4B8C" w14:textId="77777777" w:rsidR="00D87BCA" w:rsidRPr="00243910" w:rsidRDefault="00D87BCA" w:rsidP="00266795">
      <w:pPr>
        <w:spacing w:after="200" w:line="360" w:lineRule="auto"/>
        <w:ind w:left="360"/>
        <w:rPr>
          <w:rFonts w:ascii="Times New Roman" w:hAnsi="Times New Roman"/>
          <w:sz w:val="24"/>
          <w:szCs w:val="24"/>
        </w:rPr>
      </w:pPr>
    </w:p>
    <w:p w14:paraId="23B1C021" w14:textId="0325B7F3" w:rsidR="00D87BCA" w:rsidRDefault="00D87BCA" w:rsidP="00266795">
      <w:pPr>
        <w:pStyle w:val="Rubrik3"/>
        <w:spacing w:line="360" w:lineRule="auto"/>
        <w:rPr>
          <w:color w:val="auto"/>
          <w:sz w:val="28"/>
          <w:szCs w:val="28"/>
        </w:rPr>
      </w:pPr>
      <w:r>
        <w:rPr>
          <w:color w:val="auto"/>
          <w:sz w:val="28"/>
          <w:szCs w:val="28"/>
        </w:rPr>
        <w:t>School</w:t>
      </w:r>
      <w:r w:rsidR="002F6CD0">
        <w:rPr>
          <w:color w:val="auto"/>
          <w:sz w:val="28"/>
          <w:szCs w:val="28"/>
        </w:rPr>
        <w:t>s</w:t>
      </w:r>
      <w:r w:rsidR="004E6626">
        <w:rPr>
          <w:color w:val="auto"/>
          <w:sz w:val="28"/>
          <w:szCs w:val="28"/>
        </w:rPr>
        <w:t xml:space="preserve"> and </w:t>
      </w:r>
      <w:r w:rsidR="00B345BA">
        <w:rPr>
          <w:color w:val="auto"/>
          <w:sz w:val="28"/>
          <w:szCs w:val="28"/>
        </w:rPr>
        <w:t>Support</w:t>
      </w:r>
    </w:p>
    <w:p w14:paraId="0B535022" w14:textId="77777777" w:rsidR="00B11FA0" w:rsidRDefault="002F6CD0" w:rsidP="00266795">
      <w:pPr>
        <w:pStyle w:val="Rubrik3"/>
        <w:numPr>
          <w:ilvl w:val="0"/>
          <w:numId w:val="23"/>
        </w:numPr>
        <w:spacing w:line="360" w:lineRule="auto"/>
        <w:rPr>
          <w:b w:val="0"/>
          <w:bCs w:val="0"/>
          <w:color w:val="auto"/>
          <w:sz w:val="24"/>
          <w:szCs w:val="24"/>
        </w:rPr>
      </w:pPr>
      <w:r>
        <w:rPr>
          <w:b w:val="0"/>
          <w:bCs w:val="0"/>
          <w:color w:val="auto"/>
          <w:sz w:val="24"/>
          <w:szCs w:val="24"/>
        </w:rPr>
        <w:t>Omstedt, A. (2024). A Philosophical View of the Ocean and Humanities. Presented at UC Santa Cruz: Blue Humanities: Oceans, Humanity, and the Future. Organized by Prof Rasmus Winther.</w:t>
      </w:r>
    </w:p>
    <w:p w14:paraId="20CC7C2E" w14:textId="51FE0ECD" w:rsidR="00BA041A" w:rsidRPr="008C7FFA" w:rsidRDefault="002F6CD0" w:rsidP="00266795">
      <w:pPr>
        <w:pStyle w:val="Rubrik3"/>
        <w:numPr>
          <w:ilvl w:val="0"/>
          <w:numId w:val="23"/>
        </w:numPr>
        <w:spacing w:line="360" w:lineRule="auto"/>
        <w:rPr>
          <w:b w:val="0"/>
          <w:bCs w:val="0"/>
          <w:color w:val="auto"/>
          <w:sz w:val="24"/>
          <w:szCs w:val="24"/>
        </w:rPr>
      </w:pPr>
      <w:r w:rsidRPr="00B11FA0">
        <w:rPr>
          <w:b w:val="0"/>
          <w:bCs w:val="0"/>
          <w:color w:val="auto"/>
          <w:sz w:val="24"/>
          <w:szCs w:val="24"/>
        </w:rPr>
        <w:t xml:space="preserve">Omstedt, A. </w:t>
      </w:r>
      <w:r w:rsidR="00BA041A" w:rsidRPr="00B11FA0">
        <w:rPr>
          <w:b w:val="0"/>
          <w:bCs w:val="0"/>
          <w:color w:val="auto"/>
          <w:sz w:val="24"/>
          <w:szCs w:val="24"/>
        </w:rPr>
        <w:t xml:space="preserve">(2025). </w:t>
      </w:r>
      <w:r w:rsidR="00BA041A" w:rsidRPr="00B11FA0">
        <w:rPr>
          <w:b w:val="0"/>
          <w:bCs w:val="0"/>
          <w:sz w:val="24"/>
          <w:szCs w:val="24"/>
        </w:rPr>
        <w:t xml:space="preserve">Lecture 1: Philosophical views on Baltic Basin climate and environmental sciences. Lecture 2: A Philosophical View of the Ocean and Humanity: An antidote to tomorrow's fragmented world. </w:t>
      </w:r>
      <w:r w:rsidR="00B345BA" w:rsidRPr="00B345BA">
        <w:rPr>
          <w:b w:val="0"/>
          <w:bCs w:val="0"/>
          <w:sz w:val="24"/>
          <w:szCs w:val="24"/>
        </w:rPr>
        <w:t>Klaipeda Baltic Earth winter school</w:t>
      </w:r>
      <w:r w:rsidR="00B345BA">
        <w:rPr>
          <w:b w:val="0"/>
          <w:bCs w:val="0"/>
          <w:sz w:val="24"/>
          <w:szCs w:val="24"/>
        </w:rPr>
        <w:t xml:space="preserve">. Organized by Prof </w:t>
      </w:r>
      <w:r w:rsidR="00B345BA" w:rsidRPr="00B345BA">
        <w:rPr>
          <w:b w:val="0"/>
          <w:bCs w:val="0"/>
          <w:sz w:val="24"/>
          <w:szCs w:val="24"/>
        </w:rPr>
        <w:t xml:space="preserve">Inga </w:t>
      </w:r>
      <w:proofErr w:type="spellStart"/>
      <w:r w:rsidR="00B345BA" w:rsidRPr="00B345BA">
        <w:rPr>
          <w:b w:val="0"/>
          <w:bCs w:val="0"/>
          <w:sz w:val="24"/>
          <w:szCs w:val="24"/>
        </w:rPr>
        <w:t>Dailidiene</w:t>
      </w:r>
      <w:proofErr w:type="spellEnd"/>
      <w:r w:rsidR="00B345BA" w:rsidRPr="00B345BA">
        <w:rPr>
          <w:b w:val="0"/>
          <w:bCs w:val="0"/>
          <w:sz w:val="24"/>
          <w:szCs w:val="24"/>
        </w:rPr>
        <w:t>.</w:t>
      </w:r>
    </w:p>
    <w:p w14:paraId="44E5E1D3" w14:textId="1221B7E7" w:rsidR="008C7FFA" w:rsidRPr="00A2381C" w:rsidRDefault="00214E7F" w:rsidP="00266795">
      <w:pPr>
        <w:pStyle w:val="Rubrik3"/>
        <w:numPr>
          <w:ilvl w:val="0"/>
          <w:numId w:val="23"/>
        </w:numPr>
        <w:spacing w:line="360" w:lineRule="auto"/>
        <w:rPr>
          <w:b w:val="0"/>
          <w:bCs w:val="0"/>
          <w:color w:val="auto"/>
          <w:sz w:val="24"/>
          <w:szCs w:val="24"/>
        </w:rPr>
      </w:pPr>
      <w:r>
        <w:rPr>
          <w:b w:val="0"/>
          <w:bCs w:val="0"/>
          <w:sz w:val="24"/>
          <w:szCs w:val="24"/>
        </w:rPr>
        <w:t xml:space="preserve">Support </w:t>
      </w:r>
      <w:r w:rsidR="007459F6">
        <w:rPr>
          <w:b w:val="0"/>
          <w:bCs w:val="0"/>
          <w:sz w:val="24"/>
          <w:szCs w:val="24"/>
        </w:rPr>
        <w:t>for</w:t>
      </w:r>
      <w:r>
        <w:rPr>
          <w:b w:val="0"/>
          <w:bCs w:val="0"/>
          <w:sz w:val="24"/>
          <w:szCs w:val="24"/>
        </w:rPr>
        <w:t xml:space="preserve"> the development of the </w:t>
      </w:r>
      <w:r w:rsidR="008C7FFA">
        <w:rPr>
          <w:b w:val="0"/>
          <w:bCs w:val="0"/>
          <w:sz w:val="24"/>
          <w:szCs w:val="24"/>
        </w:rPr>
        <w:t>BALTEX 2.0 Program</w:t>
      </w:r>
    </w:p>
    <w:p w14:paraId="2C81AE02" w14:textId="20D9312C" w:rsidR="00BF5C39" w:rsidRPr="00A2381C" w:rsidRDefault="00BF5C39" w:rsidP="00266795">
      <w:pPr>
        <w:pStyle w:val="Rubrik3"/>
        <w:spacing w:line="360" w:lineRule="auto"/>
        <w:rPr>
          <w:b w:val="0"/>
          <w:bCs w:val="0"/>
          <w:color w:val="auto"/>
          <w:sz w:val="24"/>
          <w:szCs w:val="24"/>
        </w:rPr>
      </w:pPr>
    </w:p>
    <w:sectPr w:rsidR="00BF5C39" w:rsidRPr="00A2381C">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59228" w14:textId="77777777" w:rsidR="000140E6" w:rsidRDefault="000140E6" w:rsidP="007D0288">
      <w:r>
        <w:separator/>
      </w:r>
    </w:p>
  </w:endnote>
  <w:endnote w:type="continuationSeparator" w:id="0">
    <w:p w14:paraId="531DDA79" w14:textId="77777777" w:rsidR="000140E6" w:rsidRDefault="000140E6" w:rsidP="007D0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77656"/>
      <w:docPartObj>
        <w:docPartGallery w:val="Page Numbers (Bottom of Page)"/>
        <w:docPartUnique/>
      </w:docPartObj>
    </w:sdtPr>
    <w:sdtContent>
      <w:p w14:paraId="37559094" w14:textId="3B83E460" w:rsidR="007D0288" w:rsidRDefault="007D0288">
        <w:pPr>
          <w:pStyle w:val="Sidfot"/>
          <w:jc w:val="right"/>
        </w:pPr>
        <w:r>
          <w:fldChar w:fldCharType="begin"/>
        </w:r>
        <w:r>
          <w:instrText>PAGE   \* MERGEFORMAT</w:instrText>
        </w:r>
        <w:r>
          <w:fldChar w:fldCharType="separate"/>
        </w:r>
        <w:r>
          <w:rPr>
            <w:lang w:val="sv-SE"/>
          </w:rPr>
          <w:t>2</w:t>
        </w:r>
        <w:r>
          <w:fldChar w:fldCharType="end"/>
        </w:r>
      </w:p>
    </w:sdtContent>
  </w:sdt>
  <w:p w14:paraId="12D9ACD8" w14:textId="77777777" w:rsidR="007D0288" w:rsidRDefault="007D02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8510A" w14:textId="77777777" w:rsidR="000140E6" w:rsidRDefault="000140E6" w:rsidP="007D0288">
      <w:r>
        <w:separator/>
      </w:r>
    </w:p>
  </w:footnote>
  <w:footnote w:type="continuationSeparator" w:id="0">
    <w:p w14:paraId="5A991893" w14:textId="77777777" w:rsidR="000140E6" w:rsidRDefault="000140E6" w:rsidP="007D0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AF420" w14:textId="1CC0E062" w:rsidR="007426AF" w:rsidRDefault="007426AF">
    <w:pPr>
      <w:pStyle w:val="Sidhuvud"/>
    </w:pPr>
    <w:r>
      <w:rPr>
        <w:noProof/>
      </w:rPr>
      <mc:AlternateContent>
        <mc:Choice Requires="wps">
          <w:drawing>
            <wp:anchor distT="0" distB="0" distL="118745" distR="118745" simplePos="0" relativeHeight="251659264" behindDoc="1" locked="0" layoutInCell="1" allowOverlap="0" wp14:anchorId="2E6CCC4B" wp14:editId="6CFC351F">
              <wp:simplePos x="0" y="0"/>
              <wp:positionH relativeFrom="margin">
                <wp:align>left</wp:align>
              </wp:positionH>
              <wp:positionV relativeFrom="page">
                <wp:posOffset>104775</wp:posOffset>
              </wp:positionV>
              <wp:extent cx="6000750" cy="655955"/>
              <wp:effectExtent l="0" t="0" r="0" b="0"/>
              <wp:wrapSquare wrapText="bothSides"/>
              <wp:docPr id="197" name="Rektangel 57"/>
              <wp:cNvGraphicFramePr/>
              <a:graphic xmlns:a="http://schemas.openxmlformats.org/drawingml/2006/main">
                <a:graphicData uri="http://schemas.microsoft.com/office/word/2010/wordprocessingShape">
                  <wps:wsp>
                    <wps:cNvSpPr/>
                    <wps:spPr>
                      <a:xfrm>
                        <a:off x="0" y="0"/>
                        <a:ext cx="6000750" cy="65595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hAnsi="Times New Roman" w:cs="Times New Roman"/>
                              <w:b/>
                              <w:bCs/>
                              <w:caps/>
                              <w:color w:val="FFFFFF" w:themeColor="background1"/>
                              <w:sz w:val="36"/>
                              <w:szCs w:val="36"/>
                            </w:rPr>
                            <w:alias w:val="Rubrik"/>
                            <w:tag w:val=""/>
                            <w:id w:val="1189017394"/>
                            <w:dataBinding w:prefixMappings="xmlns:ns0='http://purl.org/dc/elements/1.1/' xmlns:ns1='http://schemas.openxmlformats.org/package/2006/metadata/core-properties' " w:xpath="/ns1:coreProperties[1]/ns0:title[1]" w:storeItemID="{6C3C8BC8-F283-45AE-878A-BAB7291924A1}"/>
                            <w:text/>
                          </w:sdtPr>
                          <w:sdtContent>
                            <w:p w14:paraId="45AF1B6D" w14:textId="76A92625" w:rsidR="004C3A11" w:rsidRDefault="004C3A11">
                              <w:pPr>
                                <w:pStyle w:val="Sidhuvud"/>
                                <w:jc w:val="center"/>
                                <w:rPr>
                                  <w:rFonts w:ascii="Times New Roman" w:hAnsi="Times New Roman" w:cs="Times New Roman"/>
                                  <w:b/>
                                  <w:bCs/>
                                  <w:caps/>
                                  <w:color w:val="FFFFFF" w:themeColor="background1"/>
                                  <w:sz w:val="36"/>
                                  <w:szCs w:val="36"/>
                                </w:rPr>
                              </w:pPr>
                              <w:r>
                                <w:rPr>
                                  <w:rFonts w:ascii="Times New Roman" w:hAnsi="Times New Roman" w:cs="Times New Roman"/>
                                  <w:b/>
                                  <w:bCs/>
                                  <w:caps/>
                                  <w:color w:val="FFFFFF" w:themeColor="background1"/>
                                  <w:sz w:val="36"/>
                                  <w:szCs w:val="36"/>
                                </w:rPr>
                                <w:t>Activity Report</w:t>
                              </w:r>
                            </w:p>
                          </w:sdtContent>
                        </w:sdt>
                        <w:p w14:paraId="18BF90EA" w14:textId="57ADCA89" w:rsidR="004C3A11" w:rsidRPr="004C3A11" w:rsidRDefault="004C3A11">
                          <w:pPr>
                            <w:pStyle w:val="Sidhuvud"/>
                            <w:jc w:val="center"/>
                            <w:rPr>
                              <w:rFonts w:ascii="Times New Roman" w:hAnsi="Times New Roman" w:cs="Times New Roman"/>
                              <w:b/>
                              <w:bCs/>
                              <w:caps/>
                              <w:color w:val="FFFFFF" w:themeColor="background1"/>
                              <w:sz w:val="20"/>
                              <w:szCs w:val="20"/>
                            </w:rPr>
                          </w:pPr>
                          <w:r w:rsidRPr="004C3A11">
                            <w:rPr>
                              <w:rFonts w:ascii="Times New Roman" w:hAnsi="Times New Roman" w:cs="Times New Roman"/>
                              <w:b/>
                              <w:bCs/>
                              <w:caps/>
                              <w:color w:val="FFFFFF" w:themeColor="background1"/>
                              <w:sz w:val="20"/>
                              <w:szCs w:val="20"/>
                            </w:rPr>
                            <w:t>The BALTIC EARTH Working group on philosophy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E6CCC4B" id="Rektangel 57" o:spid="_x0000_s1026" style="position:absolute;margin-left:0;margin-top:8.25pt;width:472.5pt;height:51.65pt;z-index:-251657216;visibility:visible;mso-wrap-style:square;mso-width-percent:0;mso-height-percent:0;mso-wrap-distance-left:9.35pt;mso-wrap-distance-top:0;mso-wrap-distance-right:9.35pt;mso-wrap-distance-bottom:0;mso-position-horizontal:left;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" o:allowoverlap="f" fillcolor="#4472c4 [3204]" stroked="f" strokeweight="1pt">
              <v:textbox>
                <w:txbxContent>
                  <w:sdt>
                    <w:sdtPr>
                      <w:rPr>
                        <w:rFonts w:ascii="Times New Roman" w:hAnsi="Times New Roman" w:cs="Times New Roman"/>
                        <w:b/>
                        <w:bCs/>
                        <w:caps/>
                        <w:color w:val="FFFFFF" w:themeColor="background1"/>
                        <w:sz w:val="36"/>
                        <w:szCs w:val="36"/>
                      </w:rPr>
                      <w:alias w:val="Rubrik"/>
                      <w:tag w:val=""/>
                      <w:id w:val="1189017394"/>
                      <w:dataBinding w:prefixMappings="xmlns:ns0='http://purl.org/dc/elements/1.1/' xmlns:ns1='http://schemas.openxmlformats.org/package/2006/metadata/core-properties' " w:xpath="/ns1:coreProperties[1]/ns0:title[1]" w:storeItemID="{6C3C8BC8-F283-45AE-878A-BAB7291924A1}"/>
                      <w:text/>
                    </w:sdtPr>
                    <w:sdtContent>
                      <w:p w14:paraId="45AF1B6D" w14:textId="76A92625" w:rsidR="004C3A11" w:rsidRDefault="004C3A11">
                        <w:pPr>
                          <w:pStyle w:val="Sidhuvud"/>
                          <w:jc w:val="center"/>
                          <w:rPr>
                            <w:rFonts w:ascii="Times New Roman" w:hAnsi="Times New Roman" w:cs="Times New Roman"/>
                            <w:b/>
                            <w:bCs/>
                            <w:caps/>
                            <w:color w:val="FFFFFF" w:themeColor="background1"/>
                            <w:sz w:val="36"/>
                            <w:szCs w:val="36"/>
                          </w:rPr>
                        </w:pPr>
                        <w:r>
                          <w:rPr>
                            <w:rFonts w:ascii="Times New Roman" w:hAnsi="Times New Roman" w:cs="Times New Roman"/>
                            <w:b/>
                            <w:bCs/>
                            <w:caps/>
                            <w:color w:val="FFFFFF" w:themeColor="background1"/>
                            <w:sz w:val="36"/>
                            <w:szCs w:val="36"/>
                          </w:rPr>
                          <w:t>Activity Report</w:t>
                        </w:r>
                      </w:p>
                    </w:sdtContent>
                  </w:sdt>
                  <w:p w14:paraId="18BF90EA" w14:textId="57ADCA89" w:rsidR="004C3A11" w:rsidRPr="004C3A11" w:rsidRDefault="004C3A11">
                    <w:pPr>
                      <w:pStyle w:val="Sidhuvud"/>
                      <w:jc w:val="center"/>
                      <w:rPr>
                        <w:rFonts w:ascii="Times New Roman" w:hAnsi="Times New Roman" w:cs="Times New Roman"/>
                        <w:b/>
                        <w:bCs/>
                        <w:caps/>
                        <w:color w:val="FFFFFF" w:themeColor="background1"/>
                        <w:sz w:val="20"/>
                        <w:szCs w:val="20"/>
                      </w:rPr>
                    </w:pPr>
                    <w:r w:rsidRPr="004C3A11">
                      <w:rPr>
                        <w:rFonts w:ascii="Times New Roman" w:hAnsi="Times New Roman" w:cs="Times New Roman"/>
                        <w:b/>
                        <w:bCs/>
                        <w:caps/>
                        <w:color w:val="FFFFFF" w:themeColor="background1"/>
                        <w:sz w:val="20"/>
                        <w:szCs w:val="20"/>
                      </w:rPr>
                      <w:t>The BALTIC EARTH Working group on philosophy</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146A"/>
    <w:multiLevelType w:val="hybridMultilevel"/>
    <w:tmpl w:val="B45CBCFA"/>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start w:val="1"/>
      <w:numFmt w:val="bullet"/>
      <w:lvlText w:val=""/>
      <w:lvlJc w:val="left"/>
      <w:pPr>
        <w:ind w:left="2586" w:hanging="360"/>
      </w:pPr>
      <w:rPr>
        <w:rFonts w:ascii="Wingdings" w:hAnsi="Wingdings" w:hint="default"/>
      </w:rPr>
    </w:lvl>
    <w:lvl w:ilvl="3" w:tplc="04070001">
      <w:start w:val="1"/>
      <w:numFmt w:val="bullet"/>
      <w:lvlText w:val=""/>
      <w:lvlJc w:val="left"/>
      <w:pPr>
        <w:ind w:left="3306" w:hanging="360"/>
      </w:pPr>
      <w:rPr>
        <w:rFonts w:ascii="Symbol" w:hAnsi="Symbol" w:hint="default"/>
      </w:rPr>
    </w:lvl>
    <w:lvl w:ilvl="4" w:tplc="04070003">
      <w:start w:val="1"/>
      <w:numFmt w:val="bullet"/>
      <w:lvlText w:val="o"/>
      <w:lvlJc w:val="left"/>
      <w:pPr>
        <w:ind w:left="4026" w:hanging="360"/>
      </w:pPr>
      <w:rPr>
        <w:rFonts w:ascii="Courier New" w:hAnsi="Courier New" w:cs="Courier New" w:hint="default"/>
      </w:rPr>
    </w:lvl>
    <w:lvl w:ilvl="5" w:tplc="04070005">
      <w:start w:val="1"/>
      <w:numFmt w:val="bullet"/>
      <w:lvlText w:val=""/>
      <w:lvlJc w:val="left"/>
      <w:pPr>
        <w:ind w:left="4746" w:hanging="360"/>
      </w:pPr>
      <w:rPr>
        <w:rFonts w:ascii="Wingdings" w:hAnsi="Wingdings" w:hint="default"/>
      </w:rPr>
    </w:lvl>
    <w:lvl w:ilvl="6" w:tplc="04070001">
      <w:start w:val="1"/>
      <w:numFmt w:val="bullet"/>
      <w:lvlText w:val=""/>
      <w:lvlJc w:val="left"/>
      <w:pPr>
        <w:ind w:left="5466" w:hanging="360"/>
      </w:pPr>
      <w:rPr>
        <w:rFonts w:ascii="Symbol" w:hAnsi="Symbol" w:hint="default"/>
      </w:rPr>
    </w:lvl>
    <w:lvl w:ilvl="7" w:tplc="04070003">
      <w:start w:val="1"/>
      <w:numFmt w:val="bullet"/>
      <w:lvlText w:val="o"/>
      <w:lvlJc w:val="left"/>
      <w:pPr>
        <w:ind w:left="6186" w:hanging="360"/>
      </w:pPr>
      <w:rPr>
        <w:rFonts w:ascii="Courier New" w:hAnsi="Courier New" w:cs="Courier New" w:hint="default"/>
      </w:rPr>
    </w:lvl>
    <w:lvl w:ilvl="8" w:tplc="04070005">
      <w:start w:val="1"/>
      <w:numFmt w:val="bullet"/>
      <w:lvlText w:val=""/>
      <w:lvlJc w:val="left"/>
      <w:pPr>
        <w:ind w:left="6906" w:hanging="360"/>
      </w:pPr>
      <w:rPr>
        <w:rFonts w:ascii="Wingdings" w:hAnsi="Wingdings" w:hint="default"/>
      </w:rPr>
    </w:lvl>
  </w:abstractNum>
  <w:abstractNum w:abstractNumId="1" w15:restartNumberingAfterBreak="0">
    <w:nsid w:val="01762AD5"/>
    <w:multiLevelType w:val="multilevel"/>
    <w:tmpl w:val="F15E6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AB2F00"/>
    <w:multiLevelType w:val="hybridMultilevel"/>
    <w:tmpl w:val="7D06B7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29D71A0"/>
    <w:multiLevelType w:val="hybridMultilevel"/>
    <w:tmpl w:val="64905E5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052A3A97"/>
    <w:multiLevelType w:val="hybridMultilevel"/>
    <w:tmpl w:val="D9809A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7492520"/>
    <w:multiLevelType w:val="multilevel"/>
    <w:tmpl w:val="04020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CC5E90"/>
    <w:multiLevelType w:val="hybridMultilevel"/>
    <w:tmpl w:val="4AF4C3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FE44637"/>
    <w:multiLevelType w:val="hybridMultilevel"/>
    <w:tmpl w:val="06D690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191C7A49"/>
    <w:multiLevelType w:val="multilevel"/>
    <w:tmpl w:val="2B9C7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1D15DF"/>
    <w:multiLevelType w:val="hybridMultilevel"/>
    <w:tmpl w:val="B6FEC6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FFC37F7"/>
    <w:multiLevelType w:val="hybridMultilevel"/>
    <w:tmpl w:val="7894597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5D6F10"/>
    <w:multiLevelType w:val="hybridMultilevel"/>
    <w:tmpl w:val="FB1297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436559C"/>
    <w:multiLevelType w:val="hybridMultilevel"/>
    <w:tmpl w:val="4678D268"/>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4BE44CB"/>
    <w:multiLevelType w:val="hybridMultilevel"/>
    <w:tmpl w:val="8CECCA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5AC70F8"/>
    <w:multiLevelType w:val="hybridMultilevel"/>
    <w:tmpl w:val="008EBED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9DF7E7B"/>
    <w:multiLevelType w:val="hybridMultilevel"/>
    <w:tmpl w:val="22A465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9E31596"/>
    <w:multiLevelType w:val="hybridMultilevel"/>
    <w:tmpl w:val="9586D3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62723E9"/>
    <w:multiLevelType w:val="multilevel"/>
    <w:tmpl w:val="9B78F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2E61CE"/>
    <w:multiLevelType w:val="hybridMultilevel"/>
    <w:tmpl w:val="8EE2D74C"/>
    <w:lvl w:ilvl="0" w:tplc="4D40F0F6">
      <w:start w:val="1"/>
      <w:numFmt w:val="upperLetter"/>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B096A07"/>
    <w:multiLevelType w:val="hybridMultilevel"/>
    <w:tmpl w:val="A78067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F4E16C6"/>
    <w:multiLevelType w:val="hybridMultilevel"/>
    <w:tmpl w:val="E20A3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2F1982"/>
    <w:multiLevelType w:val="hybridMultilevel"/>
    <w:tmpl w:val="6C1611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3E211D4"/>
    <w:multiLevelType w:val="hybridMultilevel"/>
    <w:tmpl w:val="2F5415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4084A89"/>
    <w:multiLevelType w:val="hybridMultilevel"/>
    <w:tmpl w:val="4A422EE0"/>
    <w:lvl w:ilvl="0" w:tplc="E9702360">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7EA37FA2"/>
    <w:multiLevelType w:val="hybridMultilevel"/>
    <w:tmpl w:val="984AB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7099266">
    <w:abstractNumId w:val="0"/>
  </w:num>
  <w:num w:numId="2" w16cid:durableId="217710629">
    <w:abstractNumId w:val="11"/>
  </w:num>
  <w:num w:numId="3" w16cid:durableId="1258094865">
    <w:abstractNumId w:val="4"/>
  </w:num>
  <w:num w:numId="4" w16cid:durableId="144200737">
    <w:abstractNumId w:val="15"/>
  </w:num>
  <w:num w:numId="5" w16cid:durableId="1207332439">
    <w:abstractNumId w:val="9"/>
  </w:num>
  <w:num w:numId="6" w16cid:durableId="298075927">
    <w:abstractNumId w:val="24"/>
  </w:num>
  <w:num w:numId="7" w16cid:durableId="1437676849">
    <w:abstractNumId w:val="20"/>
  </w:num>
  <w:num w:numId="8" w16cid:durableId="2045398668">
    <w:abstractNumId w:val="22"/>
  </w:num>
  <w:num w:numId="9" w16cid:durableId="427770539">
    <w:abstractNumId w:val="12"/>
  </w:num>
  <w:num w:numId="10" w16cid:durableId="656301944">
    <w:abstractNumId w:val="17"/>
  </w:num>
  <w:num w:numId="11" w16cid:durableId="1511409160">
    <w:abstractNumId w:val="5"/>
  </w:num>
  <w:num w:numId="12" w16cid:durableId="1785033742">
    <w:abstractNumId w:val="1"/>
  </w:num>
  <w:num w:numId="13" w16cid:durableId="13502754">
    <w:abstractNumId w:val="8"/>
  </w:num>
  <w:num w:numId="14" w16cid:durableId="614560139">
    <w:abstractNumId w:val="18"/>
  </w:num>
  <w:num w:numId="15" w16cid:durableId="1183592124">
    <w:abstractNumId w:val="14"/>
  </w:num>
  <w:num w:numId="16" w16cid:durableId="1974871718">
    <w:abstractNumId w:val="7"/>
  </w:num>
  <w:num w:numId="17" w16cid:durableId="1241408796">
    <w:abstractNumId w:val="3"/>
  </w:num>
  <w:num w:numId="18" w16cid:durableId="835455811">
    <w:abstractNumId w:val="13"/>
  </w:num>
  <w:num w:numId="19" w16cid:durableId="504130511">
    <w:abstractNumId w:val="16"/>
  </w:num>
  <w:num w:numId="20" w16cid:durableId="844513267">
    <w:abstractNumId w:val="2"/>
  </w:num>
  <w:num w:numId="21" w16cid:durableId="1022704058">
    <w:abstractNumId w:val="21"/>
  </w:num>
  <w:num w:numId="22" w16cid:durableId="737560260">
    <w:abstractNumId w:val="6"/>
  </w:num>
  <w:num w:numId="23" w16cid:durableId="1864396995">
    <w:abstractNumId w:val="19"/>
  </w:num>
  <w:num w:numId="24" w16cid:durableId="437986882">
    <w:abstractNumId w:val="23"/>
  </w:num>
  <w:num w:numId="25" w16cid:durableId="8712638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hideSpellingErrors/>
  <w:hideGrammaticalErrors/>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Q3NLYwNDS3NDQ0MTJT0lEKTi0uzszPAykwMakFAHdPqpAtAAAA"/>
  </w:docVars>
  <w:rsids>
    <w:rsidRoot w:val="00BF4C32"/>
    <w:rsid w:val="000019F3"/>
    <w:rsid w:val="00002326"/>
    <w:rsid w:val="000140E6"/>
    <w:rsid w:val="00020129"/>
    <w:rsid w:val="000950F6"/>
    <w:rsid w:val="000B4C53"/>
    <w:rsid w:val="000D43D5"/>
    <w:rsid w:val="000E51CB"/>
    <w:rsid w:val="00104D8F"/>
    <w:rsid w:val="001108F0"/>
    <w:rsid w:val="001141AA"/>
    <w:rsid w:val="00163644"/>
    <w:rsid w:val="0019257C"/>
    <w:rsid w:val="001A642A"/>
    <w:rsid w:val="001C0C1E"/>
    <w:rsid w:val="001C4289"/>
    <w:rsid w:val="001F5F02"/>
    <w:rsid w:val="00211763"/>
    <w:rsid w:val="002143C3"/>
    <w:rsid w:val="00214E7F"/>
    <w:rsid w:val="002425A0"/>
    <w:rsid w:val="00263716"/>
    <w:rsid w:val="00266795"/>
    <w:rsid w:val="00284FA8"/>
    <w:rsid w:val="002B74BC"/>
    <w:rsid w:val="002D3B1A"/>
    <w:rsid w:val="002D4CD5"/>
    <w:rsid w:val="002D7873"/>
    <w:rsid w:val="002F6CD0"/>
    <w:rsid w:val="00307F07"/>
    <w:rsid w:val="00311B5E"/>
    <w:rsid w:val="00320629"/>
    <w:rsid w:val="00383A89"/>
    <w:rsid w:val="00384D9B"/>
    <w:rsid w:val="003D3F6B"/>
    <w:rsid w:val="00406650"/>
    <w:rsid w:val="00427572"/>
    <w:rsid w:val="00432AB3"/>
    <w:rsid w:val="00432AFD"/>
    <w:rsid w:val="004610FF"/>
    <w:rsid w:val="00494A0B"/>
    <w:rsid w:val="00494DE9"/>
    <w:rsid w:val="004977C0"/>
    <w:rsid w:val="004A26CE"/>
    <w:rsid w:val="004B0361"/>
    <w:rsid w:val="004C3A11"/>
    <w:rsid w:val="004E24D1"/>
    <w:rsid w:val="004E6626"/>
    <w:rsid w:val="004F5A45"/>
    <w:rsid w:val="00501B56"/>
    <w:rsid w:val="00540F27"/>
    <w:rsid w:val="005567DC"/>
    <w:rsid w:val="005851E1"/>
    <w:rsid w:val="00586067"/>
    <w:rsid w:val="00590E7E"/>
    <w:rsid w:val="005E07CA"/>
    <w:rsid w:val="005E3208"/>
    <w:rsid w:val="005E672E"/>
    <w:rsid w:val="0060021A"/>
    <w:rsid w:val="006343B9"/>
    <w:rsid w:val="00640AE8"/>
    <w:rsid w:val="0066211B"/>
    <w:rsid w:val="006833AB"/>
    <w:rsid w:val="00684C1C"/>
    <w:rsid w:val="006A5B89"/>
    <w:rsid w:val="006A6C02"/>
    <w:rsid w:val="00721E26"/>
    <w:rsid w:val="00723F91"/>
    <w:rsid w:val="00725D48"/>
    <w:rsid w:val="007426AF"/>
    <w:rsid w:val="007459F6"/>
    <w:rsid w:val="00755C59"/>
    <w:rsid w:val="00757F1E"/>
    <w:rsid w:val="007930E5"/>
    <w:rsid w:val="007B14CC"/>
    <w:rsid w:val="007B79B8"/>
    <w:rsid w:val="007D0288"/>
    <w:rsid w:val="007D402A"/>
    <w:rsid w:val="007E3A9C"/>
    <w:rsid w:val="00804DAD"/>
    <w:rsid w:val="00821382"/>
    <w:rsid w:val="00821F7F"/>
    <w:rsid w:val="00831BF1"/>
    <w:rsid w:val="00842014"/>
    <w:rsid w:val="00854B80"/>
    <w:rsid w:val="0088523E"/>
    <w:rsid w:val="008C4569"/>
    <w:rsid w:val="008C48AE"/>
    <w:rsid w:val="008C7FFA"/>
    <w:rsid w:val="008D5D33"/>
    <w:rsid w:val="00926C79"/>
    <w:rsid w:val="009275B0"/>
    <w:rsid w:val="00981F30"/>
    <w:rsid w:val="0099013D"/>
    <w:rsid w:val="009A024E"/>
    <w:rsid w:val="009B1C8F"/>
    <w:rsid w:val="009C2066"/>
    <w:rsid w:val="009D4CC2"/>
    <w:rsid w:val="009E230F"/>
    <w:rsid w:val="009F2DFB"/>
    <w:rsid w:val="009F7090"/>
    <w:rsid w:val="00A0782A"/>
    <w:rsid w:val="00A07E1A"/>
    <w:rsid w:val="00A2381C"/>
    <w:rsid w:val="00A238D0"/>
    <w:rsid w:val="00A276E6"/>
    <w:rsid w:val="00A4156C"/>
    <w:rsid w:val="00A51875"/>
    <w:rsid w:val="00A65901"/>
    <w:rsid w:val="00A71C16"/>
    <w:rsid w:val="00A760BB"/>
    <w:rsid w:val="00AA5DAC"/>
    <w:rsid w:val="00AC2AA9"/>
    <w:rsid w:val="00AC622D"/>
    <w:rsid w:val="00B0281B"/>
    <w:rsid w:val="00B06001"/>
    <w:rsid w:val="00B11FA0"/>
    <w:rsid w:val="00B345BA"/>
    <w:rsid w:val="00B42766"/>
    <w:rsid w:val="00B5147D"/>
    <w:rsid w:val="00B51F57"/>
    <w:rsid w:val="00B73B3A"/>
    <w:rsid w:val="00B85347"/>
    <w:rsid w:val="00B9198E"/>
    <w:rsid w:val="00BA041A"/>
    <w:rsid w:val="00BD770D"/>
    <w:rsid w:val="00BE2902"/>
    <w:rsid w:val="00BE2BE1"/>
    <w:rsid w:val="00BF4C32"/>
    <w:rsid w:val="00BF5C39"/>
    <w:rsid w:val="00C016FB"/>
    <w:rsid w:val="00C238E6"/>
    <w:rsid w:val="00C36E09"/>
    <w:rsid w:val="00C46C8C"/>
    <w:rsid w:val="00C54D09"/>
    <w:rsid w:val="00CB3607"/>
    <w:rsid w:val="00CF152C"/>
    <w:rsid w:val="00D034D2"/>
    <w:rsid w:val="00D736B7"/>
    <w:rsid w:val="00D87BCA"/>
    <w:rsid w:val="00DB3299"/>
    <w:rsid w:val="00DF4F5B"/>
    <w:rsid w:val="00E019D2"/>
    <w:rsid w:val="00E21544"/>
    <w:rsid w:val="00E25551"/>
    <w:rsid w:val="00E27A1D"/>
    <w:rsid w:val="00E3299A"/>
    <w:rsid w:val="00E36EDE"/>
    <w:rsid w:val="00E719B9"/>
    <w:rsid w:val="00E84DF0"/>
    <w:rsid w:val="00EC4BA2"/>
    <w:rsid w:val="00EC5F21"/>
    <w:rsid w:val="00ED4C13"/>
    <w:rsid w:val="00EF2B1C"/>
    <w:rsid w:val="00F040C5"/>
    <w:rsid w:val="00F471B0"/>
    <w:rsid w:val="00F52479"/>
    <w:rsid w:val="00F62D68"/>
    <w:rsid w:val="00FB42E4"/>
    <w:rsid w:val="00FB46B3"/>
    <w:rsid w:val="00FC3EF0"/>
    <w:rsid w:val="00FE10E5"/>
    <w:rsid w:val="00FF79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D6ECE8"/>
  <w15:chartTrackingRefBased/>
  <w15:docId w15:val="{D4EE5784-F0BB-4A4E-A308-CB5F506E4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C32"/>
    <w:pPr>
      <w:spacing w:after="0" w:line="240" w:lineRule="auto"/>
    </w:pPr>
    <w:rPr>
      <w:rFonts w:ascii="Calibri" w:hAnsi="Calibri" w:cs="Calibri"/>
      <w:lang w:val="en-US"/>
    </w:rPr>
  </w:style>
  <w:style w:type="paragraph" w:styleId="Rubrik1">
    <w:name w:val="heading 1"/>
    <w:basedOn w:val="Normal"/>
    <w:next w:val="Normal"/>
    <w:link w:val="Rubrik1Char"/>
    <w:uiPriority w:val="9"/>
    <w:qFormat/>
    <w:rsid w:val="00A2381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semiHidden/>
    <w:unhideWhenUsed/>
    <w:qFormat/>
    <w:rsid w:val="00C016F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link w:val="Rubrik3Char"/>
    <w:qFormat/>
    <w:rsid w:val="00383A89"/>
    <w:pPr>
      <w:spacing w:before="100" w:beforeAutospacing="1" w:after="100" w:afterAutospacing="1"/>
      <w:outlineLvl w:val="2"/>
    </w:pPr>
    <w:rPr>
      <w:rFonts w:ascii="Times New Roman" w:eastAsia="Times New Roman" w:hAnsi="Times New Roman" w:cs="Times New Roman"/>
      <w:b/>
      <w:bCs/>
      <w:color w:val="333333"/>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BF4C32"/>
    <w:rPr>
      <w:color w:val="0563C1"/>
      <w:u w:val="single"/>
    </w:rPr>
  </w:style>
  <w:style w:type="character" w:customStyle="1" w:styleId="Hyperlink1">
    <w:name w:val="Hyperlink.1"/>
    <w:rsid w:val="006833AB"/>
    <w:rPr>
      <w:rFonts w:ascii="Times New Roman" w:eastAsia="Times New Roman" w:hAnsi="Times New Roman" w:cs="Times New Roman"/>
      <w:sz w:val="24"/>
      <w:szCs w:val="24"/>
    </w:rPr>
  </w:style>
  <w:style w:type="paragraph" w:styleId="Liststycke">
    <w:name w:val="List Paragraph"/>
    <w:basedOn w:val="Normal"/>
    <w:uiPriority w:val="34"/>
    <w:qFormat/>
    <w:rsid w:val="001A642A"/>
    <w:pPr>
      <w:ind w:left="720"/>
      <w:contextualSpacing/>
    </w:pPr>
  </w:style>
  <w:style w:type="paragraph" w:styleId="HTML-frformaterad">
    <w:name w:val="HTML Preformatted"/>
    <w:basedOn w:val="Normal"/>
    <w:link w:val="HTML-frformateradChar"/>
    <w:uiPriority w:val="99"/>
    <w:unhideWhenUsed/>
    <w:rsid w:val="009275B0"/>
    <w:rPr>
      <w:rFonts w:ascii="Consolas" w:hAnsi="Consolas"/>
      <w:sz w:val="20"/>
      <w:szCs w:val="20"/>
    </w:rPr>
  </w:style>
  <w:style w:type="character" w:customStyle="1" w:styleId="HTML-frformateradChar">
    <w:name w:val="HTML - förformaterad Char"/>
    <w:basedOn w:val="Standardstycketeckensnitt"/>
    <w:link w:val="HTML-frformaterad"/>
    <w:uiPriority w:val="99"/>
    <w:rsid w:val="009275B0"/>
    <w:rPr>
      <w:rFonts w:ascii="Consolas" w:hAnsi="Consolas" w:cs="Calibri"/>
      <w:sz w:val="20"/>
      <w:szCs w:val="20"/>
      <w:lang w:val="en-US"/>
    </w:rPr>
  </w:style>
  <w:style w:type="character" w:styleId="Olstomnmnande">
    <w:name w:val="Unresolved Mention"/>
    <w:basedOn w:val="Standardstycketeckensnitt"/>
    <w:uiPriority w:val="99"/>
    <w:semiHidden/>
    <w:unhideWhenUsed/>
    <w:rsid w:val="009C2066"/>
    <w:rPr>
      <w:color w:val="605E5C"/>
      <w:shd w:val="clear" w:color="auto" w:fill="E1DFDD"/>
    </w:rPr>
  </w:style>
  <w:style w:type="paragraph" w:styleId="Ingetavstnd">
    <w:name w:val="No Spacing"/>
    <w:uiPriority w:val="1"/>
    <w:qFormat/>
    <w:rsid w:val="0088523E"/>
    <w:pPr>
      <w:spacing w:after="0" w:line="240" w:lineRule="auto"/>
    </w:pPr>
    <w:rPr>
      <w:rFonts w:ascii="Calibri" w:eastAsia="Calibri" w:hAnsi="Calibri" w:cs="Times New Roman"/>
      <w:lang w:val="en-GB"/>
    </w:rPr>
  </w:style>
  <w:style w:type="paragraph" w:styleId="Oformateradtext">
    <w:name w:val="Plain Text"/>
    <w:basedOn w:val="Normal"/>
    <w:link w:val="OformateradtextChar"/>
    <w:uiPriority w:val="99"/>
    <w:semiHidden/>
    <w:unhideWhenUsed/>
    <w:rsid w:val="00320629"/>
    <w:rPr>
      <w:rFonts w:cstheme="minorBidi"/>
      <w:szCs w:val="21"/>
      <w:lang w:val="sv-SE"/>
    </w:rPr>
  </w:style>
  <w:style w:type="character" w:customStyle="1" w:styleId="OformateradtextChar">
    <w:name w:val="Oformaterad text Char"/>
    <w:basedOn w:val="Standardstycketeckensnitt"/>
    <w:link w:val="Oformateradtext"/>
    <w:uiPriority w:val="99"/>
    <w:semiHidden/>
    <w:rsid w:val="00320629"/>
    <w:rPr>
      <w:rFonts w:ascii="Calibri" w:hAnsi="Calibri"/>
      <w:szCs w:val="21"/>
    </w:rPr>
  </w:style>
  <w:style w:type="character" w:styleId="Stark">
    <w:name w:val="Strong"/>
    <w:basedOn w:val="Standardstycketeckensnitt"/>
    <w:uiPriority w:val="22"/>
    <w:qFormat/>
    <w:rsid w:val="00981F30"/>
    <w:rPr>
      <w:b/>
      <w:bCs/>
    </w:rPr>
  </w:style>
  <w:style w:type="character" w:customStyle="1" w:styleId="anchor-text">
    <w:name w:val="anchor-text"/>
    <w:basedOn w:val="Standardstycketeckensnitt"/>
    <w:rsid w:val="00B9198E"/>
  </w:style>
  <w:style w:type="character" w:customStyle="1" w:styleId="Rubrik3Char">
    <w:name w:val="Rubrik 3 Char"/>
    <w:basedOn w:val="Standardstycketeckensnitt"/>
    <w:link w:val="Rubrik3"/>
    <w:rsid w:val="00383A89"/>
    <w:rPr>
      <w:rFonts w:ascii="Times New Roman" w:eastAsia="Times New Roman" w:hAnsi="Times New Roman" w:cs="Times New Roman"/>
      <w:b/>
      <w:bCs/>
      <w:color w:val="333333"/>
      <w:sz w:val="20"/>
      <w:szCs w:val="20"/>
      <w:lang w:val="en-US"/>
    </w:rPr>
  </w:style>
  <w:style w:type="character" w:customStyle="1" w:styleId="Rubrik2Char">
    <w:name w:val="Rubrik 2 Char"/>
    <w:basedOn w:val="Standardstycketeckensnitt"/>
    <w:link w:val="Rubrik2"/>
    <w:uiPriority w:val="9"/>
    <w:semiHidden/>
    <w:rsid w:val="00C016FB"/>
    <w:rPr>
      <w:rFonts w:asciiTheme="majorHAnsi" w:eastAsiaTheme="majorEastAsia" w:hAnsiTheme="majorHAnsi" w:cstheme="majorBidi"/>
      <w:color w:val="2F5496" w:themeColor="accent1" w:themeShade="BF"/>
      <w:sz w:val="26"/>
      <w:szCs w:val="26"/>
      <w:lang w:val="en-US"/>
    </w:rPr>
  </w:style>
  <w:style w:type="paragraph" w:customStyle="1" w:styleId="boxbildunterschrift">
    <w:name w:val="boxbildunterschrift"/>
    <w:basedOn w:val="Normal"/>
    <w:rsid w:val="00842014"/>
    <w:pPr>
      <w:spacing w:before="100" w:beforeAutospacing="1" w:after="100" w:afterAutospacing="1"/>
    </w:pPr>
    <w:rPr>
      <w:rFonts w:ascii="Times New Roman" w:eastAsia="Times New Roman" w:hAnsi="Times New Roman" w:cs="Times New Roman"/>
      <w:sz w:val="24"/>
      <w:szCs w:val="24"/>
      <w:lang w:val="sv-SE" w:eastAsia="sv-SE"/>
    </w:rPr>
  </w:style>
  <w:style w:type="paragraph" w:styleId="Normalwebb">
    <w:name w:val="Normal (Web)"/>
    <w:basedOn w:val="Normal"/>
    <w:uiPriority w:val="99"/>
    <w:semiHidden/>
    <w:unhideWhenUsed/>
    <w:rsid w:val="00842014"/>
    <w:pPr>
      <w:spacing w:before="100" w:beforeAutospacing="1" w:after="100" w:afterAutospacing="1"/>
    </w:pPr>
    <w:rPr>
      <w:rFonts w:ascii="Times New Roman" w:eastAsia="Times New Roman" w:hAnsi="Times New Roman" w:cs="Times New Roman"/>
      <w:sz w:val="24"/>
      <w:szCs w:val="24"/>
      <w:lang w:val="sv-SE" w:eastAsia="sv-SE"/>
    </w:rPr>
  </w:style>
  <w:style w:type="character" w:customStyle="1" w:styleId="Rubrik1Char">
    <w:name w:val="Rubrik 1 Char"/>
    <w:basedOn w:val="Standardstycketeckensnitt"/>
    <w:link w:val="Rubrik1"/>
    <w:uiPriority w:val="9"/>
    <w:rsid w:val="00A2381C"/>
    <w:rPr>
      <w:rFonts w:asciiTheme="majorHAnsi" w:eastAsiaTheme="majorEastAsia" w:hAnsiTheme="majorHAnsi" w:cstheme="majorBidi"/>
      <w:color w:val="2F5496" w:themeColor="accent1" w:themeShade="BF"/>
      <w:sz w:val="32"/>
      <w:szCs w:val="32"/>
      <w:lang w:val="en-US"/>
    </w:rPr>
  </w:style>
  <w:style w:type="paragraph" w:customStyle="1" w:styleId="xxxmsonormal">
    <w:name w:val="x_xxmsonormal"/>
    <w:basedOn w:val="Normal"/>
    <w:rsid w:val="00284FA8"/>
    <w:rPr>
      <w:rFonts w:ascii="Aptos" w:hAnsi="Aptos" w:cs="Aptos"/>
      <w:sz w:val="24"/>
      <w:szCs w:val="24"/>
      <w:lang w:val="sv-SE" w:eastAsia="sv-SE"/>
    </w:rPr>
  </w:style>
  <w:style w:type="paragraph" w:customStyle="1" w:styleId="xmsonormal">
    <w:name w:val="x_msonormal"/>
    <w:basedOn w:val="Normal"/>
    <w:rsid w:val="00284FA8"/>
    <w:rPr>
      <w:rFonts w:ascii="Aptos" w:hAnsi="Aptos" w:cs="Aptos"/>
      <w:sz w:val="24"/>
      <w:szCs w:val="24"/>
      <w:lang w:val="sv-SE" w:eastAsia="sv-SE"/>
    </w:rPr>
  </w:style>
  <w:style w:type="paragraph" w:customStyle="1" w:styleId="xxmsonormal">
    <w:name w:val="x_x_msonormal"/>
    <w:basedOn w:val="Normal"/>
    <w:rsid w:val="00284FA8"/>
    <w:rPr>
      <w:rFonts w:ascii="Aptos" w:hAnsi="Aptos" w:cs="Aptos"/>
      <w:sz w:val="24"/>
      <w:szCs w:val="24"/>
      <w:lang w:val="sv-SE" w:eastAsia="sv-SE"/>
    </w:rPr>
  </w:style>
  <w:style w:type="paragraph" w:styleId="Sidhuvud">
    <w:name w:val="header"/>
    <w:basedOn w:val="Normal"/>
    <w:link w:val="SidhuvudChar"/>
    <w:uiPriority w:val="99"/>
    <w:unhideWhenUsed/>
    <w:rsid w:val="007D0288"/>
    <w:pPr>
      <w:tabs>
        <w:tab w:val="center" w:pos="4513"/>
        <w:tab w:val="right" w:pos="9026"/>
      </w:tabs>
    </w:pPr>
  </w:style>
  <w:style w:type="character" w:customStyle="1" w:styleId="SidhuvudChar">
    <w:name w:val="Sidhuvud Char"/>
    <w:basedOn w:val="Standardstycketeckensnitt"/>
    <w:link w:val="Sidhuvud"/>
    <w:uiPriority w:val="99"/>
    <w:rsid w:val="007D0288"/>
    <w:rPr>
      <w:rFonts w:ascii="Calibri" w:hAnsi="Calibri" w:cs="Calibri"/>
      <w:lang w:val="en-US"/>
    </w:rPr>
  </w:style>
  <w:style w:type="paragraph" w:styleId="Sidfot">
    <w:name w:val="footer"/>
    <w:basedOn w:val="Normal"/>
    <w:link w:val="SidfotChar"/>
    <w:uiPriority w:val="99"/>
    <w:unhideWhenUsed/>
    <w:rsid w:val="007D0288"/>
    <w:pPr>
      <w:tabs>
        <w:tab w:val="center" w:pos="4513"/>
        <w:tab w:val="right" w:pos="9026"/>
      </w:tabs>
    </w:pPr>
  </w:style>
  <w:style w:type="character" w:customStyle="1" w:styleId="SidfotChar">
    <w:name w:val="Sidfot Char"/>
    <w:basedOn w:val="Standardstycketeckensnitt"/>
    <w:link w:val="Sidfot"/>
    <w:uiPriority w:val="99"/>
    <w:rsid w:val="007D0288"/>
    <w:rPr>
      <w:rFonts w:ascii="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9319">
      <w:bodyDiv w:val="1"/>
      <w:marLeft w:val="0"/>
      <w:marRight w:val="0"/>
      <w:marTop w:val="0"/>
      <w:marBottom w:val="0"/>
      <w:divBdr>
        <w:top w:val="none" w:sz="0" w:space="0" w:color="auto"/>
        <w:left w:val="none" w:sz="0" w:space="0" w:color="auto"/>
        <w:bottom w:val="none" w:sz="0" w:space="0" w:color="auto"/>
        <w:right w:val="none" w:sz="0" w:space="0" w:color="auto"/>
      </w:divBdr>
      <w:divsChild>
        <w:div w:id="1039404444">
          <w:marLeft w:val="0"/>
          <w:marRight w:val="0"/>
          <w:marTop w:val="0"/>
          <w:marBottom w:val="0"/>
          <w:divBdr>
            <w:top w:val="none" w:sz="0" w:space="0" w:color="auto"/>
            <w:left w:val="none" w:sz="0" w:space="0" w:color="auto"/>
            <w:bottom w:val="none" w:sz="0" w:space="0" w:color="auto"/>
            <w:right w:val="none" w:sz="0" w:space="0" w:color="auto"/>
          </w:divBdr>
          <w:divsChild>
            <w:div w:id="144515229">
              <w:marLeft w:val="0"/>
              <w:marRight w:val="0"/>
              <w:marTop w:val="0"/>
              <w:marBottom w:val="0"/>
              <w:divBdr>
                <w:top w:val="none" w:sz="0" w:space="0" w:color="auto"/>
                <w:left w:val="none" w:sz="0" w:space="0" w:color="auto"/>
                <w:bottom w:val="none" w:sz="0" w:space="0" w:color="auto"/>
                <w:right w:val="none" w:sz="0" w:space="0" w:color="auto"/>
              </w:divBdr>
              <w:divsChild>
                <w:div w:id="678778452">
                  <w:marLeft w:val="0"/>
                  <w:marRight w:val="0"/>
                  <w:marTop w:val="0"/>
                  <w:marBottom w:val="0"/>
                  <w:divBdr>
                    <w:top w:val="none" w:sz="0" w:space="0" w:color="auto"/>
                    <w:left w:val="none" w:sz="0" w:space="0" w:color="auto"/>
                    <w:bottom w:val="none" w:sz="0" w:space="0" w:color="auto"/>
                    <w:right w:val="none" w:sz="0" w:space="0" w:color="auto"/>
                  </w:divBdr>
                  <w:divsChild>
                    <w:div w:id="338581184">
                      <w:marLeft w:val="0"/>
                      <w:marRight w:val="0"/>
                      <w:marTop w:val="0"/>
                      <w:marBottom w:val="0"/>
                      <w:divBdr>
                        <w:top w:val="none" w:sz="0" w:space="0" w:color="auto"/>
                        <w:left w:val="none" w:sz="0" w:space="0" w:color="auto"/>
                        <w:bottom w:val="none" w:sz="0" w:space="0" w:color="auto"/>
                        <w:right w:val="none" w:sz="0" w:space="0" w:color="auto"/>
                      </w:divBdr>
                      <w:divsChild>
                        <w:div w:id="1806463264">
                          <w:marLeft w:val="0"/>
                          <w:marRight w:val="0"/>
                          <w:marTop w:val="0"/>
                          <w:marBottom w:val="0"/>
                          <w:divBdr>
                            <w:top w:val="none" w:sz="0" w:space="0" w:color="auto"/>
                            <w:left w:val="none" w:sz="0" w:space="0" w:color="auto"/>
                            <w:bottom w:val="none" w:sz="0" w:space="0" w:color="auto"/>
                            <w:right w:val="none" w:sz="0" w:space="0" w:color="auto"/>
                          </w:divBdr>
                          <w:divsChild>
                            <w:div w:id="415396897">
                              <w:marLeft w:val="0"/>
                              <w:marRight w:val="0"/>
                              <w:marTop w:val="0"/>
                              <w:marBottom w:val="0"/>
                              <w:divBdr>
                                <w:top w:val="none" w:sz="0" w:space="0" w:color="auto"/>
                                <w:left w:val="none" w:sz="0" w:space="0" w:color="auto"/>
                                <w:bottom w:val="none" w:sz="0" w:space="0" w:color="auto"/>
                                <w:right w:val="none" w:sz="0" w:space="0" w:color="auto"/>
                              </w:divBdr>
                              <w:divsChild>
                                <w:div w:id="1593467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65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54447">
                              <w:marLeft w:val="0"/>
                              <w:marRight w:val="0"/>
                              <w:marTop w:val="0"/>
                              <w:marBottom w:val="0"/>
                              <w:divBdr>
                                <w:top w:val="none" w:sz="0" w:space="0" w:color="auto"/>
                                <w:left w:val="none" w:sz="0" w:space="0" w:color="auto"/>
                                <w:bottom w:val="none" w:sz="0" w:space="0" w:color="auto"/>
                                <w:right w:val="none" w:sz="0" w:space="0" w:color="auto"/>
                              </w:divBdr>
                            </w:div>
                            <w:div w:id="1826317085">
                              <w:marLeft w:val="0"/>
                              <w:marRight w:val="0"/>
                              <w:marTop w:val="0"/>
                              <w:marBottom w:val="0"/>
                              <w:divBdr>
                                <w:top w:val="none" w:sz="0" w:space="0" w:color="auto"/>
                                <w:left w:val="none" w:sz="0" w:space="0" w:color="auto"/>
                                <w:bottom w:val="none" w:sz="0" w:space="0" w:color="auto"/>
                                <w:right w:val="none" w:sz="0" w:space="0" w:color="auto"/>
                              </w:divBdr>
                            </w:div>
                            <w:div w:id="486288289">
                              <w:marLeft w:val="0"/>
                              <w:marRight w:val="0"/>
                              <w:marTop w:val="0"/>
                              <w:marBottom w:val="0"/>
                              <w:divBdr>
                                <w:top w:val="none" w:sz="0" w:space="0" w:color="auto"/>
                                <w:left w:val="none" w:sz="0" w:space="0" w:color="auto"/>
                                <w:bottom w:val="none" w:sz="0" w:space="0" w:color="auto"/>
                                <w:right w:val="none" w:sz="0" w:space="0" w:color="auto"/>
                              </w:divBdr>
                            </w:div>
                            <w:div w:id="117121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577805">
          <w:marLeft w:val="0"/>
          <w:marRight w:val="0"/>
          <w:marTop w:val="0"/>
          <w:marBottom w:val="0"/>
          <w:divBdr>
            <w:top w:val="none" w:sz="0" w:space="0" w:color="auto"/>
            <w:left w:val="none" w:sz="0" w:space="0" w:color="auto"/>
            <w:bottom w:val="none" w:sz="0" w:space="0" w:color="auto"/>
            <w:right w:val="none" w:sz="0" w:space="0" w:color="auto"/>
          </w:divBdr>
          <w:divsChild>
            <w:div w:id="354382598">
              <w:marLeft w:val="0"/>
              <w:marRight w:val="0"/>
              <w:marTop w:val="0"/>
              <w:marBottom w:val="0"/>
              <w:divBdr>
                <w:top w:val="none" w:sz="0" w:space="0" w:color="auto"/>
                <w:left w:val="none" w:sz="0" w:space="0" w:color="auto"/>
                <w:bottom w:val="none" w:sz="0" w:space="0" w:color="auto"/>
                <w:right w:val="none" w:sz="0" w:space="0" w:color="auto"/>
              </w:divBdr>
              <w:divsChild>
                <w:div w:id="380640530">
                  <w:marLeft w:val="0"/>
                  <w:marRight w:val="0"/>
                  <w:marTop w:val="0"/>
                  <w:marBottom w:val="0"/>
                  <w:divBdr>
                    <w:top w:val="none" w:sz="0" w:space="0" w:color="auto"/>
                    <w:left w:val="none" w:sz="0" w:space="0" w:color="auto"/>
                    <w:bottom w:val="none" w:sz="0" w:space="0" w:color="auto"/>
                    <w:right w:val="none" w:sz="0" w:space="0" w:color="auto"/>
                  </w:divBdr>
                </w:div>
                <w:div w:id="98146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7246">
      <w:bodyDiv w:val="1"/>
      <w:marLeft w:val="0"/>
      <w:marRight w:val="0"/>
      <w:marTop w:val="0"/>
      <w:marBottom w:val="0"/>
      <w:divBdr>
        <w:top w:val="none" w:sz="0" w:space="0" w:color="auto"/>
        <w:left w:val="none" w:sz="0" w:space="0" w:color="auto"/>
        <w:bottom w:val="none" w:sz="0" w:space="0" w:color="auto"/>
        <w:right w:val="none" w:sz="0" w:space="0" w:color="auto"/>
      </w:divBdr>
    </w:div>
    <w:div w:id="181549238">
      <w:bodyDiv w:val="1"/>
      <w:marLeft w:val="0"/>
      <w:marRight w:val="0"/>
      <w:marTop w:val="0"/>
      <w:marBottom w:val="0"/>
      <w:divBdr>
        <w:top w:val="none" w:sz="0" w:space="0" w:color="auto"/>
        <w:left w:val="none" w:sz="0" w:space="0" w:color="auto"/>
        <w:bottom w:val="none" w:sz="0" w:space="0" w:color="auto"/>
        <w:right w:val="none" w:sz="0" w:space="0" w:color="auto"/>
      </w:divBdr>
    </w:div>
    <w:div w:id="238709032">
      <w:bodyDiv w:val="1"/>
      <w:marLeft w:val="0"/>
      <w:marRight w:val="0"/>
      <w:marTop w:val="0"/>
      <w:marBottom w:val="0"/>
      <w:divBdr>
        <w:top w:val="none" w:sz="0" w:space="0" w:color="auto"/>
        <w:left w:val="none" w:sz="0" w:space="0" w:color="auto"/>
        <w:bottom w:val="none" w:sz="0" w:space="0" w:color="auto"/>
        <w:right w:val="none" w:sz="0" w:space="0" w:color="auto"/>
      </w:divBdr>
    </w:div>
    <w:div w:id="445543130">
      <w:bodyDiv w:val="1"/>
      <w:marLeft w:val="0"/>
      <w:marRight w:val="0"/>
      <w:marTop w:val="0"/>
      <w:marBottom w:val="0"/>
      <w:divBdr>
        <w:top w:val="none" w:sz="0" w:space="0" w:color="auto"/>
        <w:left w:val="none" w:sz="0" w:space="0" w:color="auto"/>
        <w:bottom w:val="none" w:sz="0" w:space="0" w:color="auto"/>
        <w:right w:val="none" w:sz="0" w:space="0" w:color="auto"/>
      </w:divBdr>
    </w:div>
    <w:div w:id="449474001">
      <w:bodyDiv w:val="1"/>
      <w:marLeft w:val="0"/>
      <w:marRight w:val="0"/>
      <w:marTop w:val="0"/>
      <w:marBottom w:val="0"/>
      <w:divBdr>
        <w:top w:val="none" w:sz="0" w:space="0" w:color="auto"/>
        <w:left w:val="none" w:sz="0" w:space="0" w:color="auto"/>
        <w:bottom w:val="none" w:sz="0" w:space="0" w:color="auto"/>
        <w:right w:val="none" w:sz="0" w:space="0" w:color="auto"/>
      </w:divBdr>
    </w:div>
    <w:div w:id="728963686">
      <w:bodyDiv w:val="1"/>
      <w:marLeft w:val="0"/>
      <w:marRight w:val="0"/>
      <w:marTop w:val="0"/>
      <w:marBottom w:val="0"/>
      <w:divBdr>
        <w:top w:val="none" w:sz="0" w:space="0" w:color="auto"/>
        <w:left w:val="none" w:sz="0" w:space="0" w:color="auto"/>
        <w:bottom w:val="none" w:sz="0" w:space="0" w:color="auto"/>
        <w:right w:val="none" w:sz="0" w:space="0" w:color="auto"/>
      </w:divBdr>
    </w:div>
    <w:div w:id="801922760">
      <w:bodyDiv w:val="1"/>
      <w:marLeft w:val="0"/>
      <w:marRight w:val="0"/>
      <w:marTop w:val="0"/>
      <w:marBottom w:val="0"/>
      <w:divBdr>
        <w:top w:val="none" w:sz="0" w:space="0" w:color="auto"/>
        <w:left w:val="none" w:sz="0" w:space="0" w:color="auto"/>
        <w:bottom w:val="none" w:sz="0" w:space="0" w:color="auto"/>
        <w:right w:val="none" w:sz="0" w:space="0" w:color="auto"/>
      </w:divBdr>
      <w:divsChild>
        <w:div w:id="516895614">
          <w:marLeft w:val="0"/>
          <w:marRight w:val="0"/>
          <w:marTop w:val="0"/>
          <w:marBottom w:val="0"/>
          <w:divBdr>
            <w:top w:val="none" w:sz="0" w:space="0" w:color="auto"/>
            <w:left w:val="none" w:sz="0" w:space="0" w:color="auto"/>
            <w:bottom w:val="none" w:sz="0" w:space="0" w:color="auto"/>
            <w:right w:val="none" w:sz="0" w:space="0" w:color="auto"/>
          </w:divBdr>
        </w:div>
        <w:div w:id="951472647">
          <w:marLeft w:val="0"/>
          <w:marRight w:val="0"/>
          <w:marTop w:val="0"/>
          <w:marBottom w:val="0"/>
          <w:divBdr>
            <w:top w:val="none" w:sz="0" w:space="0" w:color="auto"/>
            <w:left w:val="none" w:sz="0" w:space="0" w:color="auto"/>
            <w:bottom w:val="none" w:sz="0" w:space="0" w:color="auto"/>
            <w:right w:val="none" w:sz="0" w:space="0" w:color="auto"/>
          </w:divBdr>
          <w:divsChild>
            <w:div w:id="2113667587">
              <w:marLeft w:val="0"/>
              <w:marRight w:val="0"/>
              <w:marTop w:val="0"/>
              <w:marBottom w:val="0"/>
              <w:divBdr>
                <w:top w:val="none" w:sz="0" w:space="0" w:color="auto"/>
                <w:left w:val="none" w:sz="0" w:space="0" w:color="auto"/>
                <w:bottom w:val="none" w:sz="0" w:space="0" w:color="auto"/>
                <w:right w:val="none" w:sz="0" w:space="0" w:color="auto"/>
              </w:divBdr>
            </w:div>
          </w:divsChild>
        </w:div>
        <w:div w:id="602541712">
          <w:marLeft w:val="0"/>
          <w:marRight w:val="0"/>
          <w:marTop w:val="0"/>
          <w:marBottom w:val="0"/>
          <w:divBdr>
            <w:top w:val="none" w:sz="0" w:space="0" w:color="auto"/>
            <w:left w:val="none" w:sz="0" w:space="0" w:color="auto"/>
            <w:bottom w:val="none" w:sz="0" w:space="0" w:color="auto"/>
            <w:right w:val="none" w:sz="0" w:space="0" w:color="auto"/>
          </w:divBdr>
          <w:divsChild>
            <w:div w:id="201892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797911">
      <w:bodyDiv w:val="1"/>
      <w:marLeft w:val="0"/>
      <w:marRight w:val="0"/>
      <w:marTop w:val="0"/>
      <w:marBottom w:val="0"/>
      <w:divBdr>
        <w:top w:val="none" w:sz="0" w:space="0" w:color="auto"/>
        <w:left w:val="none" w:sz="0" w:space="0" w:color="auto"/>
        <w:bottom w:val="none" w:sz="0" w:space="0" w:color="auto"/>
        <w:right w:val="none" w:sz="0" w:space="0" w:color="auto"/>
      </w:divBdr>
    </w:div>
    <w:div w:id="951933664">
      <w:bodyDiv w:val="1"/>
      <w:marLeft w:val="0"/>
      <w:marRight w:val="0"/>
      <w:marTop w:val="0"/>
      <w:marBottom w:val="0"/>
      <w:divBdr>
        <w:top w:val="none" w:sz="0" w:space="0" w:color="auto"/>
        <w:left w:val="none" w:sz="0" w:space="0" w:color="auto"/>
        <w:bottom w:val="none" w:sz="0" w:space="0" w:color="auto"/>
        <w:right w:val="none" w:sz="0" w:space="0" w:color="auto"/>
      </w:divBdr>
    </w:div>
    <w:div w:id="1062408676">
      <w:bodyDiv w:val="1"/>
      <w:marLeft w:val="0"/>
      <w:marRight w:val="0"/>
      <w:marTop w:val="0"/>
      <w:marBottom w:val="0"/>
      <w:divBdr>
        <w:top w:val="none" w:sz="0" w:space="0" w:color="auto"/>
        <w:left w:val="none" w:sz="0" w:space="0" w:color="auto"/>
        <w:bottom w:val="none" w:sz="0" w:space="0" w:color="auto"/>
        <w:right w:val="none" w:sz="0" w:space="0" w:color="auto"/>
      </w:divBdr>
    </w:div>
    <w:div w:id="1089160857">
      <w:bodyDiv w:val="1"/>
      <w:marLeft w:val="0"/>
      <w:marRight w:val="0"/>
      <w:marTop w:val="0"/>
      <w:marBottom w:val="0"/>
      <w:divBdr>
        <w:top w:val="none" w:sz="0" w:space="0" w:color="auto"/>
        <w:left w:val="none" w:sz="0" w:space="0" w:color="auto"/>
        <w:bottom w:val="none" w:sz="0" w:space="0" w:color="auto"/>
        <w:right w:val="none" w:sz="0" w:space="0" w:color="auto"/>
      </w:divBdr>
    </w:div>
    <w:div w:id="1137065521">
      <w:bodyDiv w:val="1"/>
      <w:marLeft w:val="0"/>
      <w:marRight w:val="0"/>
      <w:marTop w:val="0"/>
      <w:marBottom w:val="0"/>
      <w:divBdr>
        <w:top w:val="none" w:sz="0" w:space="0" w:color="auto"/>
        <w:left w:val="none" w:sz="0" w:space="0" w:color="auto"/>
        <w:bottom w:val="none" w:sz="0" w:space="0" w:color="auto"/>
        <w:right w:val="none" w:sz="0" w:space="0" w:color="auto"/>
      </w:divBdr>
    </w:div>
    <w:div w:id="1162701975">
      <w:bodyDiv w:val="1"/>
      <w:marLeft w:val="0"/>
      <w:marRight w:val="0"/>
      <w:marTop w:val="0"/>
      <w:marBottom w:val="0"/>
      <w:divBdr>
        <w:top w:val="none" w:sz="0" w:space="0" w:color="auto"/>
        <w:left w:val="none" w:sz="0" w:space="0" w:color="auto"/>
        <w:bottom w:val="none" w:sz="0" w:space="0" w:color="auto"/>
        <w:right w:val="none" w:sz="0" w:space="0" w:color="auto"/>
      </w:divBdr>
    </w:div>
    <w:div w:id="1201934949">
      <w:bodyDiv w:val="1"/>
      <w:marLeft w:val="0"/>
      <w:marRight w:val="0"/>
      <w:marTop w:val="0"/>
      <w:marBottom w:val="0"/>
      <w:divBdr>
        <w:top w:val="none" w:sz="0" w:space="0" w:color="auto"/>
        <w:left w:val="none" w:sz="0" w:space="0" w:color="auto"/>
        <w:bottom w:val="none" w:sz="0" w:space="0" w:color="auto"/>
        <w:right w:val="none" w:sz="0" w:space="0" w:color="auto"/>
      </w:divBdr>
    </w:div>
    <w:div w:id="1222398843">
      <w:bodyDiv w:val="1"/>
      <w:marLeft w:val="0"/>
      <w:marRight w:val="0"/>
      <w:marTop w:val="0"/>
      <w:marBottom w:val="0"/>
      <w:divBdr>
        <w:top w:val="none" w:sz="0" w:space="0" w:color="auto"/>
        <w:left w:val="none" w:sz="0" w:space="0" w:color="auto"/>
        <w:bottom w:val="none" w:sz="0" w:space="0" w:color="auto"/>
        <w:right w:val="none" w:sz="0" w:space="0" w:color="auto"/>
      </w:divBdr>
    </w:div>
    <w:div w:id="1249148330">
      <w:bodyDiv w:val="1"/>
      <w:marLeft w:val="0"/>
      <w:marRight w:val="0"/>
      <w:marTop w:val="0"/>
      <w:marBottom w:val="0"/>
      <w:divBdr>
        <w:top w:val="none" w:sz="0" w:space="0" w:color="auto"/>
        <w:left w:val="none" w:sz="0" w:space="0" w:color="auto"/>
        <w:bottom w:val="none" w:sz="0" w:space="0" w:color="auto"/>
        <w:right w:val="none" w:sz="0" w:space="0" w:color="auto"/>
      </w:divBdr>
    </w:div>
    <w:div w:id="1262682208">
      <w:bodyDiv w:val="1"/>
      <w:marLeft w:val="0"/>
      <w:marRight w:val="0"/>
      <w:marTop w:val="0"/>
      <w:marBottom w:val="0"/>
      <w:divBdr>
        <w:top w:val="none" w:sz="0" w:space="0" w:color="auto"/>
        <w:left w:val="none" w:sz="0" w:space="0" w:color="auto"/>
        <w:bottom w:val="none" w:sz="0" w:space="0" w:color="auto"/>
        <w:right w:val="none" w:sz="0" w:space="0" w:color="auto"/>
      </w:divBdr>
    </w:div>
    <w:div w:id="1395934719">
      <w:bodyDiv w:val="1"/>
      <w:marLeft w:val="0"/>
      <w:marRight w:val="0"/>
      <w:marTop w:val="0"/>
      <w:marBottom w:val="0"/>
      <w:divBdr>
        <w:top w:val="none" w:sz="0" w:space="0" w:color="auto"/>
        <w:left w:val="none" w:sz="0" w:space="0" w:color="auto"/>
        <w:bottom w:val="none" w:sz="0" w:space="0" w:color="auto"/>
        <w:right w:val="none" w:sz="0" w:space="0" w:color="auto"/>
      </w:divBdr>
    </w:div>
    <w:div w:id="1400901373">
      <w:bodyDiv w:val="1"/>
      <w:marLeft w:val="0"/>
      <w:marRight w:val="0"/>
      <w:marTop w:val="0"/>
      <w:marBottom w:val="0"/>
      <w:divBdr>
        <w:top w:val="none" w:sz="0" w:space="0" w:color="auto"/>
        <w:left w:val="none" w:sz="0" w:space="0" w:color="auto"/>
        <w:bottom w:val="none" w:sz="0" w:space="0" w:color="auto"/>
        <w:right w:val="none" w:sz="0" w:space="0" w:color="auto"/>
      </w:divBdr>
    </w:div>
    <w:div w:id="1481968792">
      <w:bodyDiv w:val="1"/>
      <w:marLeft w:val="0"/>
      <w:marRight w:val="0"/>
      <w:marTop w:val="0"/>
      <w:marBottom w:val="0"/>
      <w:divBdr>
        <w:top w:val="none" w:sz="0" w:space="0" w:color="auto"/>
        <w:left w:val="none" w:sz="0" w:space="0" w:color="auto"/>
        <w:bottom w:val="none" w:sz="0" w:space="0" w:color="auto"/>
        <w:right w:val="none" w:sz="0" w:space="0" w:color="auto"/>
      </w:divBdr>
    </w:div>
    <w:div w:id="1825507263">
      <w:bodyDiv w:val="1"/>
      <w:marLeft w:val="0"/>
      <w:marRight w:val="0"/>
      <w:marTop w:val="0"/>
      <w:marBottom w:val="0"/>
      <w:divBdr>
        <w:top w:val="none" w:sz="0" w:space="0" w:color="auto"/>
        <w:left w:val="none" w:sz="0" w:space="0" w:color="auto"/>
        <w:bottom w:val="none" w:sz="0" w:space="0" w:color="auto"/>
        <w:right w:val="none" w:sz="0" w:space="0" w:color="auto"/>
      </w:divBdr>
    </w:div>
    <w:div w:id="1830320677">
      <w:bodyDiv w:val="1"/>
      <w:marLeft w:val="0"/>
      <w:marRight w:val="0"/>
      <w:marTop w:val="0"/>
      <w:marBottom w:val="0"/>
      <w:divBdr>
        <w:top w:val="none" w:sz="0" w:space="0" w:color="auto"/>
        <w:left w:val="none" w:sz="0" w:space="0" w:color="auto"/>
        <w:bottom w:val="none" w:sz="0" w:space="0" w:color="auto"/>
        <w:right w:val="none" w:sz="0" w:space="0" w:color="auto"/>
      </w:divBdr>
    </w:div>
    <w:div w:id="2011251861">
      <w:bodyDiv w:val="1"/>
      <w:marLeft w:val="0"/>
      <w:marRight w:val="0"/>
      <w:marTop w:val="0"/>
      <w:marBottom w:val="0"/>
      <w:divBdr>
        <w:top w:val="none" w:sz="0" w:space="0" w:color="auto"/>
        <w:left w:val="none" w:sz="0" w:space="0" w:color="auto"/>
        <w:bottom w:val="none" w:sz="0" w:space="0" w:color="auto"/>
        <w:right w:val="none" w:sz="0" w:space="0" w:color="auto"/>
      </w:divBdr>
    </w:div>
    <w:div w:id="2040008838">
      <w:bodyDiv w:val="1"/>
      <w:marLeft w:val="0"/>
      <w:marRight w:val="0"/>
      <w:marTop w:val="0"/>
      <w:marBottom w:val="0"/>
      <w:divBdr>
        <w:top w:val="none" w:sz="0" w:space="0" w:color="auto"/>
        <w:left w:val="none" w:sz="0" w:space="0" w:color="auto"/>
        <w:bottom w:val="none" w:sz="0" w:space="0" w:color="auto"/>
        <w:right w:val="none" w:sz="0" w:space="0" w:color="auto"/>
      </w:divBdr>
    </w:div>
    <w:div w:id="2066444506">
      <w:bodyDiv w:val="1"/>
      <w:marLeft w:val="0"/>
      <w:marRight w:val="0"/>
      <w:marTop w:val="0"/>
      <w:marBottom w:val="0"/>
      <w:divBdr>
        <w:top w:val="none" w:sz="0" w:space="0" w:color="auto"/>
        <w:left w:val="none" w:sz="0" w:space="0" w:color="auto"/>
        <w:bottom w:val="none" w:sz="0" w:space="0" w:color="auto"/>
        <w:right w:val="none" w:sz="0" w:space="0" w:color="auto"/>
      </w:divBdr>
    </w:div>
    <w:div w:id="208884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697/YXZP7286" TargetMode="External"/><Relationship Id="rId13" Type="http://schemas.openxmlformats.org/officeDocument/2006/relationships/hyperlink" Target="https://doi.org/10.5670/oceanog.2025.312" TargetMode="External"/><Relationship Id="rId3" Type="http://schemas.openxmlformats.org/officeDocument/2006/relationships/settings" Target="settings.xml"/><Relationship Id="rId7" Type="http://schemas.openxmlformats.org/officeDocument/2006/relationships/hyperlink" Target="https://baltic.earth/working_groups/philosophy" TargetMode="External"/><Relationship Id="rId12" Type="http://schemas.openxmlformats.org/officeDocument/2006/relationships/hyperlink" Target="https://link.springer.com/book/10.1007/978-3-031-64326-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3135/2704-8195/724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sciencedirect.com/journal/oceanologia/vol/65/issue/1" TargetMode="External"/><Relationship Id="rId4" Type="http://schemas.openxmlformats.org/officeDocument/2006/relationships/webSettings" Target="webSettings.xml"/><Relationship Id="rId9" Type="http://schemas.openxmlformats.org/officeDocument/2006/relationships/hyperlink" Target="https://doi.org/10.1016/j.oceano.2023.06.001" TargetMode="Externa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7</Pages>
  <Words>1768</Words>
  <Characters>10690</Characters>
  <Application>Microsoft Office Word</Application>
  <DocSecurity>0</DocSecurity>
  <Lines>200</Lines>
  <Paragraphs>47</Paragraphs>
  <ScaleCrop>false</ScaleCrop>
  <HeadingPairs>
    <vt:vector size="2" baseType="variant">
      <vt:variant>
        <vt:lpstr>Rubrik</vt:lpstr>
      </vt:variant>
      <vt:variant>
        <vt:i4>1</vt:i4>
      </vt:variant>
    </vt:vector>
  </HeadingPairs>
  <TitlesOfParts>
    <vt:vector size="1" baseType="lpstr">
      <vt:lpstr>Activity Report</vt:lpstr>
    </vt:vector>
  </TitlesOfParts>
  <Company>University of Gothenburg</Company>
  <LinksUpToDate>false</LinksUpToDate>
  <CharactersWithSpaces>12439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Report</dc:title>
  <dc:subject/>
  <dc:creator>Anders Omstedt</dc:creator>
  <cp:keywords/>
  <dc:description/>
  <cp:lastModifiedBy>Anders Omstedt</cp:lastModifiedBy>
  <cp:revision>46</cp:revision>
  <cp:lastPrinted>2024-09-19T09:30:00Z</cp:lastPrinted>
  <dcterms:created xsi:type="dcterms:W3CDTF">2025-08-16T14:17:00Z</dcterms:created>
  <dcterms:modified xsi:type="dcterms:W3CDTF">2025-10-08T08:29:00Z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7116ca2c280be1b805364199bfb253ec8502915f35aadd0781de301de1f59f79</vt:lpwstr>
  </property>
</Properties>
</file>